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B95E" w14:textId="1010F1B7" w:rsidR="0058450E" w:rsidRPr="000C3BB5" w:rsidRDefault="0058450E">
      <w:pPr>
        <w:rPr>
          <w:sz w:val="40"/>
          <w:szCs w:val="40"/>
          <w:lang w:val="de-DE"/>
        </w:rPr>
      </w:pPr>
      <w:r w:rsidRPr="000C3BB5">
        <w:rPr>
          <w:b/>
          <w:bCs/>
          <w:sz w:val="40"/>
          <w:szCs w:val="40"/>
          <w:lang w:val="de-DE"/>
        </w:rPr>
        <w:t xml:space="preserve">Code </w:t>
      </w:r>
      <w:r w:rsidRPr="000C3BB5">
        <w:rPr>
          <w:sz w:val="40"/>
          <w:szCs w:val="40"/>
          <w:lang w:val="de-DE"/>
        </w:rPr>
        <w:t>of</w:t>
      </w:r>
      <w:r w:rsidRPr="000C3BB5">
        <w:rPr>
          <w:b/>
          <w:bCs/>
          <w:sz w:val="40"/>
          <w:szCs w:val="40"/>
          <w:lang w:val="de-DE"/>
        </w:rPr>
        <w:t xml:space="preserve"> Conduct </w:t>
      </w:r>
      <w:r w:rsidRPr="000C3BB5">
        <w:rPr>
          <w:sz w:val="40"/>
          <w:szCs w:val="40"/>
          <w:lang w:val="de-DE"/>
        </w:rPr>
        <w:t>– pako-fashion Verhaltenskodex</w:t>
      </w:r>
    </w:p>
    <w:p w14:paraId="1E4EB08D" w14:textId="4351A22F" w:rsidR="00103975" w:rsidRPr="000C3BB5" w:rsidRDefault="00103975" w:rsidP="00FD179B">
      <w:pPr>
        <w:spacing w:before="240" w:after="120" w:line="240" w:lineRule="auto"/>
        <w:rPr>
          <w:b/>
          <w:bCs/>
          <w:sz w:val="32"/>
          <w:szCs w:val="32"/>
        </w:rPr>
      </w:pPr>
      <w:r w:rsidRPr="000C3BB5">
        <w:rPr>
          <w:b/>
          <w:bCs/>
          <w:sz w:val="32"/>
          <w:szCs w:val="32"/>
        </w:rPr>
        <w:t xml:space="preserve">1.0 </w:t>
      </w:r>
      <w:r w:rsidR="00584AB6">
        <w:rPr>
          <w:b/>
          <w:bCs/>
          <w:sz w:val="32"/>
          <w:szCs w:val="32"/>
        </w:rPr>
        <w:t>Präambel</w:t>
      </w:r>
    </w:p>
    <w:p w14:paraId="2DBC33AB" w14:textId="4B35BEE5" w:rsidR="004054FD" w:rsidRPr="000C3BB5" w:rsidRDefault="0058450E" w:rsidP="003F3F52">
      <w:pPr>
        <w:spacing w:after="120" w:line="240" w:lineRule="auto"/>
        <w:jc w:val="both"/>
      </w:pPr>
      <w:r w:rsidRPr="0058450E">
        <w:t xml:space="preserve">Bei </w:t>
      </w:r>
      <w:r w:rsidRPr="000C3BB5">
        <w:t>pako-fashion</w:t>
      </w:r>
      <w:r w:rsidRPr="0058450E">
        <w:t xml:space="preserve"> sind wir </w:t>
      </w:r>
      <w:r w:rsidR="00136414" w:rsidRPr="000C3BB5">
        <w:t>der festen Überzeugung</w:t>
      </w:r>
      <w:r w:rsidRPr="0058450E">
        <w:t xml:space="preserve">, dass Verantwortung, Respekt und die Einhaltung von Regeln und Gesetzen die </w:t>
      </w:r>
      <w:r w:rsidR="00136414" w:rsidRPr="000C3BB5">
        <w:t>Basis</w:t>
      </w:r>
      <w:r w:rsidRPr="0058450E">
        <w:t xml:space="preserve"> eines jeden Miteinanders </w:t>
      </w:r>
      <w:r w:rsidR="00136414" w:rsidRPr="000C3BB5">
        <w:t>sind</w:t>
      </w:r>
      <w:r w:rsidRPr="0058450E">
        <w:t>.</w:t>
      </w:r>
      <w:r w:rsidR="00F31144" w:rsidRPr="000C3BB5">
        <w:t xml:space="preserve"> </w:t>
      </w:r>
      <w:r w:rsidR="00C36472" w:rsidRPr="000C3BB5">
        <w:t xml:space="preserve">Insbesondere </w:t>
      </w:r>
      <w:r w:rsidR="004054FD" w:rsidRPr="000C3BB5">
        <w:t xml:space="preserve">spielen </w:t>
      </w:r>
      <w:r w:rsidR="00C36472" w:rsidRPr="000C3BB5">
        <w:t>hierbei</w:t>
      </w:r>
      <w:r w:rsidR="004054FD" w:rsidRPr="000C3BB5">
        <w:t xml:space="preserve"> persönliche Verantwortung, Offenheit und Transparenz sowie ein ethisch korrektes Verhalten eine wichtige Rolle.</w:t>
      </w:r>
    </w:p>
    <w:p w14:paraId="1CA570A3" w14:textId="39C95936" w:rsidR="004054FD" w:rsidRPr="000C3BB5" w:rsidRDefault="00CB1B6F" w:rsidP="003F3F52">
      <w:pPr>
        <w:spacing w:after="120" w:line="240" w:lineRule="auto"/>
        <w:jc w:val="both"/>
      </w:pPr>
      <w:r w:rsidRPr="000C3BB5">
        <w:t xml:space="preserve">Ethik und Compliance </w:t>
      </w:r>
      <w:r w:rsidR="00517E5F">
        <w:t>sind</w:t>
      </w:r>
      <w:r w:rsidRPr="000C3BB5">
        <w:t xml:space="preserve"> kein</w:t>
      </w:r>
      <w:r w:rsidR="00517E5F">
        <w:t>e</w:t>
      </w:r>
      <w:r w:rsidRPr="000C3BB5">
        <w:t xml:space="preserve"> abstrakte</w:t>
      </w:r>
      <w:r w:rsidR="00517E5F">
        <w:t>n</w:t>
      </w:r>
      <w:r w:rsidRPr="000C3BB5">
        <w:t xml:space="preserve"> Begriff</w:t>
      </w:r>
      <w:r w:rsidR="00517E5F">
        <w:t>e</w:t>
      </w:r>
      <w:r w:rsidRPr="000C3BB5">
        <w:t>, sondern ein Verhaltenskodex, der für alle innerhalb der Organisation gilt. Er gilt für Mitarbeite</w:t>
      </w:r>
      <w:r w:rsidR="00517E5F">
        <w:t>nde</w:t>
      </w:r>
      <w:r w:rsidRPr="000C3BB5">
        <w:t xml:space="preserve"> und alle, </w:t>
      </w:r>
      <w:r w:rsidR="004054FD" w:rsidRPr="000C3BB5">
        <w:t xml:space="preserve">die für uns tätig sind, unabhängig von der Position, dem Geschäftsbereich </w:t>
      </w:r>
      <w:r w:rsidR="00160B8A">
        <w:t xml:space="preserve">oder </w:t>
      </w:r>
      <w:r w:rsidR="004054FD" w:rsidRPr="000C3BB5">
        <w:t xml:space="preserve">der Art und Dauer der verrichteten Arbeit, egal in welchem Land. </w:t>
      </w:r>
    </w:p>
    <w:p w14:paraId="1641C6E5" w14:textId="597B3F3F" w:rsidR="004054FD" w:rsidRPr="000C3BB5" w:rsidRDefault="00F31144" w:rsidP="003F3F52">
      <w:pPr>
        <w:spacing w:after="120" w:line="240" w:lineRule="auto"/>
        <w:jc w:val="both"/>
      </w:pPr>
      <w:r w:rsidRPr="0058450E">
        <w:t>Wir stellen uns selbst höchsten Ansprüchen</w:t>
      </w:r>
      <w:r w:rsidR="006C6527">
        <w:t xml:space="preserve"> und wahren auch die berechtigten Interessen aller unserer Stakeholder – darunter Kunden, Lieferanten</w:t>
      </w:r>
      <w:r w:rsidR="00F80F3F">
        <w:t xml:space="preserve"> und Eigentümer.</w:t>
      </w:r>
      <w:r w:rsidRPr="0058450E">
        <w:t xml:space="preserve"> </w:t>
      </w:r>
      <w:r w:rsidRPr="000C3BB5">
        <w:t>U</w:t>
      </w:r>
      <w:r w:rsidRPr="0058450E">
        <w:t xml:space="preserve">mgekehrt </w:t>
      </w:r>
      <w:r w:rsidRPr="000C3BB5">
        <w:t xml:space="preserve">fordern wir die Einhaltung dieser Standards </w:t>
      </w:r>
      <w:r w:rsidRPr="0058450E">
        <w:t xml:space="preserve">ebenso </w:t>
      </w:r>
      <w:r w:rsidRPr="000C3BB5">
        <w:t>von unseren Partnern ein</w:t>
      </w:r>
      <w:r w:rsidRPr="0058450E">
        <w:t xml:space="preserve">. </w:t>
      </w:r>
    </w:p>
    <w:p w14:paraId="447FEC61" w14:textId="4AB7852C" w:rsidR="0058450E" w:rsidRPr="000C3BB5" w:rsidRDefault="00F31144" w:rsidP="003F3F52">
      <w:pPr>
        <w:spacing w:after="120" w:line="240" w:lineRule="auto"/>
        <w:jc w:val="both"/>
      </w:pPr>
      <w:r w:rsidRPr="0058450E">
        <w:t xml:space="preserve">Mit unserem Code of Conduct geben wir allen Mitarbeitenden unseres Unternehmens einen </w:t>
      </w:r>
      <w:r w:rsidRPr="000C3BB5">
        <w:t>Rahmen zur Orientierung</w:t>
      </w:r>
      <w:r w:rsidR="00447199">
        <w:t>.</w:t>
      </w:r>
      <w:r w:rsidR="009F2E93">
        <w:t xml:space="preserve"> </w:t>
      </w:r>
      <w:r w:rsidR="0058450E" w:rsidRPr="000C3BB5">
        <w:t xml:space="preserve">Zugleich ist er ein weltweit geltendes Versprechen für verantwortungsvolles Verhalten gegenüber Partnerinnen und Partnern sowie Gesellschaft und Umwelt. Das Verhalten jeder und jedes Einzelnen ist dabei wichtig für unseren nachhaltigen Unternehmenserfolg und die Reputation unseres </w:t>
      </w:r>
      <w:r w:rsidR="00103975" w:rsidRPr="000C3BB5">
        <w:t>Unternehmens</w:t>
      </w:r>
      <w:r w:rsidR="0058450E" w:rsidRPr="000C3BB5">
        <w:t xml:space="preserve">. </w:t>
      </w:r>
    </w:p>
    <w:p w14:paraId="6566B307" w14:textId="00CFB424" w:rsidR="00103975" w:rsidRPr="000C3BB5" w:rsidRDefault="0058450E" w:rsidP="003F3F52">
      <w:pPr>
        <w:spacing w:after="120" w:line="240" w:lineRule="auto"/>
        <w:jc w:val="both"/>
      </w:pPr>
      <w:r w:rsidRPr="000C3BB5">
        <w:t xml:space="preserve">Wir zählen auf Sie! </w:t>
      </w:r>
      <w:r w:rsidR="00103975" w:rsidRPr="000C3BB5">
        <w:t>Die Geschäftsführung von pako-fashion</w:t>
      </w:r>
    </w:p>
    <w:p w14:paraId="50DAE45B" w14:textId="77777777" w:rsidR="00103975" w:rsidRPr="000C3BB5" w:rsidRDefault="00103975" w:rsidP="00FD179B">
      <w:pPr>
        <w:spacing w:before="240" w:after="120" w:line="240" w:lineRule="auto"/>
        <w:rPr>
          <w:b/>
          <w:bCs/>
          <w:sz w:val="32"/>
          <w:szCs w:val="32"/>
        </w:rPr>
      </w:pPr>
      <w:r w:rsidRPr="000C3BB5">
        <w:rPr>
          <w:b/>
          <w:bCs/>
          <w:sz w:val="32"/>
          <w:szCs w:val="32"/>
        </w:rPr>
        <w:t>2.0 Prinzipien</w:t>
      </w:r>
    </w:p>
    <w:p w14:paraId="7877637A" w14:textId="77777777" w:rsidR="00103975" w:rsidRPr="000C3BB5" w:rsidRDefault="00103975" w:rsidP="00FD179B">
      <w:pPr>
        <w:spacing w:before="240" w:after="120" w:line="240" w:lineRule="auto"/>
        <w:rPr>
          <w:b/>
          <w:bCs/>
          <w:sz w:val="28"/>
          <w:szCs w:val="28"/>
        </w:rPr>
      </w:pPr>
      <w:r w:rsidRPr="000C3BB5">
        <w:rPr>
          <w:b/>
          <w:bCs/>
          <w:sz w:val="28"/>
          <w:szCs w:val="28"/>
        </w:rPr>
        <w:t>2.1 Grundsätzliche Anforderungen</w:t>
      </w:r>
    </w:p>
    <w:p w14:paraId="778D36A1" w14:textId="619A7B2C" w:rsidR="00103975" w:rsidRPr="000C3BB5" w:rsidRDefault="00103975" w:rsidP="00103975">
      <w:pPr>
        <w:rPr>
          <w:b/>
          <w:bCs/>
        </w:rPr>
      </w:pPr>
      <w:r w:rsidRPr="000C3BB5">
        <w:rPr>
          <w:b/>
          <w:bCs/>
        </w:rPr>
        <w:t>2.1.1 Einhaltung geltenden Rechts</w:t>
      </w:r>
    </w:p>
    <w:p w14:paraId="140DAD7B" w14:textId="1DB84844" w:rsidR="0000267E" w:rsidRPr="000C3BB5" w:rsidRDefault="0000267E" w:rsidP="003F3F52">
      <w:pPr>
        <w:spacing w:after="120" w:line="240" w:lineRule="auto"/>
        <w:jc w:val="both"/>
      </w:pPr>
      <w:r w:rsidRPr="000C3BB5">
        <w:t>Wir befolgen jederzeit alle</w:t>
      </w:r>
      <w:r w:rsidR="00103975" w:rsidRPr="000C3BB5">
        <w:t xml:space="preserve"> geltenden Gesetze und Vorschriften. Jeder Verstoß gegen geltende Gesetze oder Vorschriften kann sowohl für das Unternehmen als auch für Mitarbeitende schwerwiegende Folgen nach sich ziehen wie strafrechtliche Ahndung, arbeitsrechtliche Konsequenzen, Schadensersatz oder Rufschädigung. </w:t>
      </w:r>
    </w:p>
    <w:p w14:paraId="77015CBC" w14:textId="77777777" w:rsidR="0000267E" w:rsidRPr="000C3BB5" w:rsidRDefault="00103975" w:rsidP="003F3F52">
      <w:pPr>
        <w:spacing w:after="120" w:line="240" w:lineRule="auto"/>
        <w:jc w:val="both"/>
      </w:pPr>
      <w:r w:rsidRPr="000C3BB5">
        <w:t xml:space="preserve">In einzelnen Ländern, Geschäftsfeldern oder Märkten bzw. gegenüber Geschäftspartnern können strengere Vorschriften bestehen als jene, die in diesem Verhaltenskodex beschrieben sind. In solchen Fällen sind grundsätzlich die strikteren Vorschriften anzuwenden. </w:t>
      </w:r>
    </w:p>
    <w:p w14:paraId="300D747F" w14:textId="77777777" w:rsidR="00103975" w:rsidRPr="000C3BB5" w:rsidRDefault="00103975" w:rsidP="00103975">
      <w:pPr>
        <w:shd w:val="clear" w:color="auto" w:fill="D9D9D9" w:themeFill="background1" w:themeFillShade="D9"/>
        <w:rPr>
          <w:i/>
          <w:iCs/>
        </w:rPr>
      </w:pPr>
      <w:r w:rsidRPr="000C3BB5">
        <w:rPr>
          <w:i/>
          <w:iCs/>
        </w:rPr>
        <w:t>„Wir halten uns an geltendes Recht auf lokaler, nationaler und internationaler Ebene.“</w:t>
      </w:r>
    </w:p>
    <w:p w14:paraId="19C6350E" w14:textId="47479A13" w:rsidR="0091663B" w:rsidRPr="00FD179B" w:rsidRDefault="0091663B" w:rsidP="00FD179B">
      <w:pPr>
        <w:rPr>
          <w:b/>
          <w:bCs/>
        </w:rPr>
      </w:pPr>
      <w:r w:rsidRPr="00FD179B">
        <w:rPr>
          <w:b/>
          <w:bCs/>
        </w:rPr>
        <w:t>2.1.2 Offenheit</w:t>
      </w:r>
    </w:p>
    <w:p w14:paraId="10DC72FF" w14:textId="2D8BF926" w:rsidR="001E65C4" w:rsidRDefault="001E65C4" w:rsidP="003F3F52">
      <w:pPr>
        <w:spacing w:after="120" w:line="240" w:lineRule="auto"/>
        <w:jc w:val="both"/>
      </w:pPr>
      <w:r w:rsidRPr="001E65C4">
        <w:t>Wo Menschen arbeiten, passieren auch Fehler. Der offene Umgang mit Fehlern ermöglicht uns, d</w:t>
      </w:r>
      <w:r w:rsidR="003B5A52">
        <w:t>eren Q</w:t>
      </w:r>
      <w:r w:rsidRPr="001E65C4">
        <w:t xml:space="preserve">uellen zu identifizieren und Maßnahmen zu ergreifen, um </w:t>
      </w:r>
      <w:r w:rsidR="003B5A52">
        <w:t>einer</w:t>
      </w:r>
      <w:r w:rsidRPr="001E65C4">
        <w:t xml:space="preserve"> Wiederholung vo</w:t>
      </w:r>
      <w:r w:rsidR="003B5A52">
        <w:t>rzubeugen</w:t>
      </w:r>
      <w:r w:rsidRPr="001E65C4">
        <w:t>.</w:t>
      </w:r>
    </w:p>
    <w:p w14:paraId="266B5C46" w14:textId="40EE4BBD" w:rsidR="0091663B" w:rsidRPr="000C3BB5" w:rsidRDefault="0091663B" w:rsidP="003F3F52">
      <w:pPr>
        <w:spacing w:after="120" w:line="240" w:lineRule="auto"/>
        <w:jc w:val="both"/>
      </w:pPr>
      <w:r w:rsidRPr="000C3BB5">
        <w:t xml:space="preserve">Wir ermutigen zu freiem und kritischem Denken und legen Wert auf ein offenes Klima, in dem sich Mitarbeitende bedenkenlos auch mit kritischen Sachverhalten an ihre </w:t>
      </w:r>
      <w:r w:rsidRPr="000C3BB5">
        <w:lastRenderedPageBreak/>
        <w:t>Vorgesetzten oder die Geschäftsleitung wenden können. Wir ermutigen zur offenen Aussprache und gehen geäußerten Bedenken fair und vorurteilsfrei nach.</w:t>
      </w:r>
    </w:p>
    <w:p w14:paraId="26896450" w14:textId="77777777" w:rsidR="0091663B" w:rsidRPr="000C3BB5" w:rsidRDefault="0091663B" w:rsidP="003F3F52">
      <w:pPr>
        <w:spacing w:after="120" w:line="240" w:lineRule="auto"/>
        <w:jc w:val="both"/>
      </w:pPr>
      <w:r w:rsidRPr="000C3BB5">
        <w:t xml:space="preserve">Einschüchterungsversuche und Repressalien gegenüber Mitarbeitenden, die in gutem Glauben ein tatsächliches oder vermutetes Fehlverhalten melden, werden nicht geduldet. „In gutem Glauben“ bedeutet, dass die Person überzeugt ist, dass die Darstellung der Wahrheit entspricht, unabhängig davon, ob eine spätere Untersuchung diese Darstellung bestätigt oder nicht. </w:t>
      </w:r>
    </w:p>
    <w:p w14:paraId="29EEB6E8" w14:textId="69B04A04" w:rsidR="0091663B" w:rsidRPr="000C3BB5" w:rsidRDefault="0091663B" w:rsidP="003F3F52">
      <w:pPr>
        <w:spacing w:after="120" w:line="240" w:lineRule="auto"/>
        <w:jc w:val="both"/>
      </w:pPr>
      <w:r w:rsidRPr="000C3BB5">
        <w:t xml:space="preserve">Meldungen entgegen besserem Wissen und mit dem Ziel, eine andere Person vorsätzlich falsch zu beschuldigen, stellen hingegen einen Compliance-Verstoß mit entsprechenden Konsequenzen dar. </w:t>
      </w:r>
    </w:p>
    <w:p w14:paraId="7FBFA43F" w14:textId="77777777" w:rsidR="0091663B" w:rsidRPr="000C3BB5" w:rsidRDefault="0091663B" w:rsidP="00617F07">
      <w:pPr>
        <w:shd w:val="clear" w:color="auto" w:fill="D9D9D9" w:themeFill="background1" w:themeFillShade="D9"/>
        <w:jc w:val="both"/>
        <w:rPr>
          <w:i/>
          <w:iCs/>
        </w:rPr>
      </w:pPr>
      <w:r w:rsidRPr="000C3BB5">
        <w:rPr>
          <w:i/>
          <w:iCs/>
        </w:rPr>
        <w:t>„Wir ermutigen unsere Mitarbeitenden, Themen offen und ohne Sorge vor Repressalien anzusprechen. Personen, die in gutem Glauben Bedenken in Bezug auf Vorgänge im Unternehmen äußern, dürfen deswegen keine Nachteile erfahren.“</w:t>
      </w:r>
    </w:p>
    <w:p w14:paraId="70C50197" w14:textId="0D8C0E57" w:rsidR="00103975" w:rsidRPr="000C3BB5" w:rsidRDefault="008923C7">
      <w:pPr>
        <w:rPr>
          <w:b/>
          <w:bCs/>
          <w:lang w:val="de-DE"/>
        </w:rPr>
      </w:pPr>
      <w:r w:rsidRPr="000C3BB5">
        <w:rPr>
          <w:b/>
          <w:bCs/>
          <w:lang w:val="de-DE"/>
        </w:rPr>
        <w:t>2.1.3 Gegenseitiger Respekt und Vertrauen</w:t>
      </w:r>
    </w:p>
    <w:p w14:paraId="61594780" w14:textId="1CD324C0" w:rsidR="008923C7" w:rsidRPr="000C3BB5" w:rsidRDefault="008923C7" w:rsidP="003F3F52">
      <w:pPr>
        <w:spacing w:after="120" w:line="240" w:lineRule="auto"/>
        <w:jc w:val="both"/>
      </w:pPr>
      <w:r w:rsidRPr="000C3BB5">
        <w:t xml:space="preserve">Wir bekennen uns zu Vielfalt, Inklusion und Chancengleichheit und stehen für ein Arbeitsumfeld, das von Respekt und Toleranz geprägt ist und in dem alle wertgeschätzt werden. Fairness ist das Fundament unserer Zusammenarbeit. </w:t>
      </w:r>
    </w:p>
    <w:p w14:paraId="7DD0C1BF" w14:textId="2A57DE26" w:rsidR="008923C7" w:rsidRPr="000C3BB5" w:rsidRDefault="008923C7" w:rsidP="003F3F52">
      <w:pPr>
        <w:spacing w:after="120" w:line="240" w:lineRule="auto"/>
        <w:jc w:val="both"/>
      </w:pPr>
      <w:r w:rsidRPr="000C3BB5">
        <w:t>In Abhängigkeitsverhältnissen und Hierarchiegefällen handeln wir ausschließlich im Unternehmensinteresse und lassen uns nicht von persönlichen Interessen leiten.</w:t>
      </w:r>
    </w:p>
    <w:p w14:paraId="25F9A79D" w14:textId="77777777" w:rsidR="008923C7" w:rsidRPr="000C3BB5" w:rsidRDefault="008923C7" w:rsidP="003F3F52">
      <w:pPr>
        <w:spacing w:after="120" w:line="240" w:lineRule="auto"/>
        <w:jc w:val="both"/>
      </w:pPr>
      <w:r w:rsidRPr="000C3BB5">
        <w:t>Sexuelle Belästigung, Diskriminierung, Rassismus, Mobbing, Machtmissbrauch, Einschüchterung oder Bedrohung und andere Formen von Belästigung werden nicht toleriert.</w:t>
      </w:r>
    </w:p>
    <w:p w14:paraId="1097805E" w14:textId="1F244D86" w:rsidR="001A2A9A" w:rsidRPr="000C3BB5" w:rsidRDefault="001A2A9A" w:rsidP="003F3F52">
      <w:pPr>
        <w:spacing w:after="120" w:line="240" w:lineRule="auto"/>
        <w:jc w:val="both"/>
      </w:pPr>
      <w:r w:rsidRPr="000C3BB5">
        <w:t>Wir dulden keinerlei diskriminierendes Verhalten aus Gründen der ethnischen Herkunft, der Nationalität, des Geschlechts, der sexuellen Orientierung und Identität, der Schwangerschaft oder Elternschaft, des Familienstands, des Alters, der Religion, der Weltanschauung oder aufgrund von Behinderungen oder aus anderen unter ein Diskriminierungsverbot fallenden Gründen.</w:t>
      </w:r>
    </w:p>
    <w:p w14:paraId="759FE894" w14:textId="77777777" w:rsidR="008923C7" w:rsidRPr="000C3BB5" w:rsidRDefault="008923C7" w:rsidP="00617F07">
      <w:pPr>
        <w:shd w:val="clear" w:color="auto" w:fill="D9D9D9" w:themeFill="background1" w:themeFillShade="D9"/>
        <w:jc w:val="both"/>
        <w:rPr>
          <w:i/>
          <w:iCs/>
        </w:rPr>
      </w:pPr>
      <w:r w:rsidRPr="000C3BB5">
        <w:rPr>
          <w:i/>
          <w:iCs/>
        </w:rPr>
        <w:t>„Wir gehen respektvoll und vertrauensvoll miteinander um und tolerieren weder Belästigung noch Diskriminierung.“</w:t>
      </w:r>
    </w:p>
    <w:p w14:paraId="6E6E6C43" w14:textId="1FE632C3" w:rsidR="001A2A9A" w:rsidRPr="000C3BB5" w:rsidRDefault="001A2A9A" w:rsidP="001A2A9A">
      <w:pPr>
        <w:rPr>
          <w:b/>
          <w:bCs/>
          <w:lang w:val="de-DE"/>
        </w:rPr>
      </w:pPr>
      <w:r w:rsidRPr="000C3BB5">
        <w:rPr>
          <w:b/>
          <w:bCs/>
          <w:lang w:val="de-DE"/>
        </w:rPr>
        <w:t>2.1.4 Interessenskonflikte</w:t>
      </w:r>
    </w:p>
    <w:p w14:paraId="61A9C72B" w14:textId="07AC189C" w:rsidR="00617F07" w:rsidRPr="000C3BB5" w:rsidRDefault="00617F07" w:rsidP="003F3F52">
      <w:pPr>
        <w:spacing w:after="120" w:line="240" w:lineRule="auto"/>
        <w:jc w:val="both"/>
      </w:pPr>
      <w:r w:rsidRPr="000C3BB5">
        <w:t>Geschäftsentscheidungen treffen wir frei von persönlichen Interessen und Motiven und ausschließlich im besten Interesse von pako-fashion, um konfliktbehaftete Entscheidungen zu vermeiden.</w:t>
      </w:r>
    </w:p>
    <w:p w14:paraId="35FC2A90" w14:textId="47FCD658" w:rsidR="008923C7" w:rsidRPr="000C3BB5" w:rsidRDefault="00617F07" w:rsidP="003F3F52">
      <w:pPr>
        <w:spacing w:after="120" w:line="240" w:lineRule="auto"/>
        <w:jc w:val="both"/>
      </w:pPr>
      <w:r w:rsidRPr="000C3BB5">
        <w:t>Mitarbeitende, die von einem möglichen oder tatsächlichen Interessenkonflikt betroffen sind, sind verpflichtet, ihre Vorgesetzten oder die Geschäftsleitung davon rasch in Kenntnis zu setzen, um eine faire und transparente Lösung zu finden.</w:t>
      </w:r>
    </w:p>
    <w:p w14:paraId="0130E90C" w14:textId="77777777" w:rsidR="00617F07" w:rsidRPr="000C3BB5" w:rsidRDefault="00617F07" w:rsidP="00617F07">
      <w:pPr>
        <w:shd w:val="clear" w:color="auto" w:fill="D9D9D9" w:themeFill="background1" w:themeFillShade="D9"/>
        <w:jc w:val="both"/>
        <w:rPr>
          <w:i/>
          <w:iCs/>
        </w:rPr>
      </w:pPr>
      <w:r w:rsidRPr="000C3BB5">
        <w:rPr>
          <w:i/>
          <w:iCs/>
        </w:rPr>
        <w:t>„Wir legen mögliche oder tatsächliche Interessenkonflikte offen und lösen diese schnellstmöglich.“</w:t>
      </w:r>
    </w:p>
    <w:p w14:paraId="019AF53A" w14:textId="77777777" w:rsidR="003F3F52" w:rsidRDefault="003F3F52">
      <w:pPr>
        <w:rPr>
          <w:b/>
          <w:bCs/>
          <w:lang w:val="de-DE"/>
        </w:rPr>
      </w:pPr>
      <w:r>
        <w:rPr>
          <w:b/>
          <w:bCs/>
          <w:lang w:val="de-DE"/>
        </w:rPr>
        <w:br w:type="page"/>
      </w:r>
    </w:p>
    <w:p w14:paraId="6000CEB2" w14:textId="5D36279F" w:rsidR="00617F07" w:rsidRPr="000C3BB5" w:rsidRDefault="00617F07" w:rsidP="00617F07">
      <w:pPr>
        <w:rPr>
          <w:b/>
          <w:bCs/>
          <w:lang w:val="de-DE"/>
        </w:rPr>
      </w:pPr>
      <w:r w:rsidRPr="000C3BB5">
        <w:rPr>
          <w:b/>
          <w:bCs/>
          <w:lang w:val="de-DE"/>
        </w:rPr>
        <w:lastRenderedPageBreak/>
        <w:t>2.1.5 Schutz des Unternehmensvermögens</w:t>
      </w:r>
    </w:p>
    <w:p w14:paraId="5DE0E43F" w14:textId="4DAEF3EE" w:rsidR="00233947" w:rsidRPr="000C3BB5" w:rsidRDefault="00233947" w:rsidP="003F3F52">
      <w:pPr>
        <w:spacing w:after="120" w:line="240" w:lineRule="auto"/>
        <w:jc w:val="both"/>
      </w:pPr>
      <w:r w:rsidRPr="000C3BB5">
        <w:t>Ressourcen und Unternehmensvermögen, wie z. B. Produkte, Arbeitsmittel, Mobiliar, IT-Ausrüstung und geistiges Eigentum, nutzen und behandeln wir sorgsam und verantwortungsbewusst. Wir schützen es vor Missbrauch, insbesondere nutzen wir es nicht für persönliche Zwecke, die unangemessen oder unzulässig sind. Verbrauchsmaterialien werden sparsam eingesetzt.</w:t>
      </w:r>
    </w:p>
    <w:p w14:paraId="7D9EAABC" w14:textId="4DEB8575" w:rsidR="00617F07" w:rsidRPr="000C3BB5" w:rsidRDefault="00617F07" w:rsidP="003F3F52">
      <w:pPr>
        <w:spacing w:after="120" w:line="240" w:lineRule="auto"/>
        <w:jc w:val="both"/>
      </w:pPr>
      <w:r w:rsidRPr="000C3BB5">
        <w:t>Jede Form des Betrugs, der Untreue, des Diebstahls, der Unterschlagung und der Steuerhinterziehung ist verboten, unabhängig davon, ob dadurch Unternehmensvermögen oder das Vermögen Dritter geschädigt wird.</w:t>
      </w:r>
    </w:p>
    <w:p w14:paraId="1024A12B" w14:textId="01C84FD9" w:rsidR="009906A5" w:rsidRPr="00FD179B" w:rsidRDefault="00617F07" w:rsidP="00FD179B">
      <w:pPr>
        <w:shd w:val="clear" w:color="auto" w:fill="D9D9D9" w:themeFill="background1" w:themeFillShade="D9"/>
        <w:jc w:val="both"/>
        <w:rPr>
          <w:i/>
          <w:iCs/>
        </w:rPr>
      </w:pPr>
      <w:r w:rsidRPr="000C3BB5">
        <w:rPr>
          <w:i/>
          <w:iCs/>
        </w:rPr>
        <w:t>„Wir gehen verantwortungsvoll mit Unternehmenseigentum und anderen Vermögenswerten des Unternehmens um.“</w:t>
      </w:r>
    </w:p>
    <w:p w14:paraId="5F6203C8" w14:textId="33C10D36" w:rsidR="009906A5" w:rsidRPr="000C3BB5" w:rsidRDefault="009906A5" w:rsidP="00FD179B">
      <w:pPr>
        <w:spacing w:before="240" w:after="120" w:line="240" w:lineRule="auto"/>
        <w:rPr>
          <w:b/>
          <w:bCs/>
          <w:sz w:val="28"/>
          <w:szCs w:val="28"/>
        </w:rPr>
      </w:pPr>
      <w:r w:rsidRPr="000C3BB5">
        <w:rPr>
          <w:b/>
          <w:bCs/>
          <w:sz w:val="28"/>
          <w:szCs w:val="28"/>
        </w:rPr>
        <w:t>2.2 Verantwortung</w:t>
      </w:r>
    </w:p>
    <w:p w14:paraId="753584A4" w14:textId="77777777" w:rsidR="005476E2" w:rsidRPr="000C3BB5" w:rsidRDefault="009906A5" w:rsidP="005476E2">
      <w:r w:rsidRPr="000C3BB5">
        <w:rPr>
          <w:b/>
          <w:bCs/>
        </w:rPr>
        <w:t>2.2.1 Menschenrechte</w:t>
      </w:r>
    </w:p>
    <w:p w14:paraId="39563897" w14:textId="77777777" w:rsidR="005476E2" w:rsidRPr="000C3BB5" w:rsidRDefault="005476E2" w:rsidP="003F3F52">
      <w:pPr>
        <w:spacing w:after="120" w:line="240" w:lineRule="auto"/>
        <w:jc w:val="both"/>
      </w:pPr>
      <w:r w:rsidRPr="000C3BB5">
        <w:t xml:space="preserve">Die Verpflichtung zu sozialer und ethischer Verantwortung ist ein wesentlicher Bestandteil der Unternehmensphilosophie von pako-fashion. </w:t>
      </w:r>
    </w:p>
    <w:p w14:paraId="4BA57600" w14:textId="569A5988" w:rsidR="005476E2" w:rsidRPr="000C3BB5" w:rsidRDefault="005476E2" w:rsidP="003F3F52">
      <w:pPr>
        <w:spacing w:after="120" w:line="240" w:lineRule="auto"/>
        <w:jc w:val="both"/>
      </w:pPr>
      <w:r w:rsidRPr="000C3BB5">
        <w:t>Wir achten die Menschenrechte, Persönlichkeitsrechte und Würde unserer Mitarbeitenden und aller Dritter. Wir achten die Rechte auf Vereinigungsfreiheit und Kollektivverhandlungen in Übereinstimmung mit geltenden Rechten und Bestimmungen. Zwangsarbeit, Kinderarbeit, alle Formen moderner Sklaverei und Menschenhandel sowie jede Form der Ausbeutung sind verboten</w:t>
      </w:r>
      <w:r w:rsidR="000C3BB5" w:rsidRPr="000C3BB5">
        <w:t>.</w:t>
      </w:r>
      <w:r w:rsidRPr="000C3BB5">
        <w:t xml:space="preserve"> Kein Mitarbeiter darf wegen der Wahrnehmung seiner persönlichen Rechte benachteiligt werden.</w:t>
      </w:r>
    </w:p>
    <w:p w14:paraId="382708F8" w14:textId="3DAF397F" w:rsidR="005476E2" w:rsidRPr="000C3BB5" w:rsidRDefault="005476E2" w:rsidP="003F3F52">
      <w:pPr>
        <w:spacing w:after="120" w:line="240" w:lineRule="auto"/>
        <w:jc w:val="both"/>
      </w:pPr>
      <w:r w:rsidRPr="000C3BB5">
        <w:t>Das erwarten wir ebenso von unseren Lieferantinnen und Lieferanten.</w:t>
      </w:r>
    </w:p>
    <w:p w14:paraId="60A48C38" w14:textId="327963AC" w:rsidR="005476E2" w:rsidRPr="000C3BB5" w:rsidRDefault="005476E2" w:rsidP="005476E2">
      <w:pPr>
        <w:shd w:val="clear" w:color="auto" w:fill="D9D9D9" w:themeFill="background1" w:themeFillShade="D9"/>
        <w:jc w:val="both"/>
        <w:rPr>
          <w:i/>
          <w:iCs/>
        </w:rPr>
      </w:pPr>
      <w:r w:rsidRPr="000C3BB5">
        <w:rPr>
          <w:i/>
          <w:iCs/>
        </w:rPr>
        <w:t xml:space="preserve">„Wir </w:t>
      </w:r>
      <w:r w:rsidR="009B7909">
        <w:rPr>
          <w:i/>
          <w:iCs/>
        </w:rPr>
        <w:t>handeln nach</w:t>
      </w:r>
      <w:r w:rsidRPr="000C3BB5">
        <w:rPr>
          <w:i/>
          <w:iCs/>
        </w:rPr>
        <w:t xml:space="preserve"> den Grundsätzen der allgemeinen Erklärung der Menschenrechte und des Global Compact der Vereinten Nationen. Wir erwarten, dass auch unsere Lieferanten und Geschäftspartner diese Werte teilen und sich </w:t>
      </w:r>
      <w:r w:rsidR="009B7909">
        <w:rPr>
          <w:i/>
          <w:iCs/>
        </w:rPr>
        <w:t>dazu bekennen</w:t>
      </w:r>
      <w:r w:rsidRPr="000C3BB5">
        <w:rPr>
          <w:i/>
          <w:iCs/>
        </w:rPr>
        <w:t>.“</w:t>
      </w:r>
    </w:p>
    <w:p w14:paraId="39B16D61" w14:textId="72DFB587" w:rsidR="000C3BB5" w:rsidRPr="003F3F52" w:rsidRDefault="000C3BB5" w:rsidP="000C3BB5">
      <w:pPr>
        <w:rPr>
          <w:b/>
          <w:bCs/>
        </w:rPr>
      </w:pPr>
      <w:r w:rsidRPr="000C3BB5">
        <w:rPr>
          <w:b/>
          <w:bCs/>
        </w:rPr>
        <w:t>2.2.2 Gerechtes und gesundes Arbeitsumfeld</w:t>
      </w:r>
    </w:p>
    <w:p w14:paraId="28FC6CB0" w14:textId="77777777" w:rsidR="000C3BB5" w:rsidRPr="000C3BB5" w:rsidRDefault="000C3BB5" w:rsidP="003F3F52">
      <w:pPr>
        <w:spacing w:after="120" w:line="240" w:lineRule="auto"/>
        <w:jc w:val="both"/>
      </w:pPr>
      <w:r w:rsidRPr="000C3BB5">
        <w:t>Wir halten uns an die Regelungen zur Sicherung fairer Arbeitsbedingungen einschließlich solcher zur Entlohnung, zu Arbeitszeiten und zum Schutz der Privatsphäre.</w:t>
      </w:r>
    </w:p>
    <w:p w14:paraId="6079D67B" w14:textId="4C5F04AF" w:rsidR="000C3BB5" w:rsidRPr="000C3BB5" w:rsidRDefault="000C3BB5" w:rsidP="003F3F52">
      <w:pPr>
        <w:spacing w:after="120" w:line="240" w:lineRule="auto"/>
        <w:jc w:val="both"/>
      </w:pPr>
      <w:r w:rsidRPr="000C3BB5">
        <w:t>Wir halten die Gesetze und Regeln zur Arbeitssicherheit und zur Gesundheit am Arbeitsplatz ein und sorgen für ein gesundes und gefahrenfreies Arbeitsumfeld unserer Mitarbeitenden.</w:t>
      </w:r>
    </w:p>
    <w:p w14:paraId="622B793A" w14:textId="77777777" w:rsidR="000C3BB5" w:rsidRPr="000C3BB5" w:rsidRDefault="000C3BB5" w:rsidP="000C3BB5">
      <w:pPr>
        <w:shd w:val="clear" w:color="auto" w:fill="D9D9D9" w:themeFill="background1" w:themeFillShade="D9"/>
        <w:jc w:val="both"/>
        <w:rPr>
          <w:i/>
          <w:iCs/>
        </w:rPr>
      </w:pPr>
      <w:r w:rsidRPr="000C3BB5">
        <w:rPr>
          <w:i/>
          <w:iCs/>
        </w:rPr>
        <w:t>„Die Gewährleistung fairer Arbeitsbedingungen sowie von Sicherheit und Gesundheit am Arbeitsplatz sind ein fester Bestandteil unserer Unternehmenskultur.“</w:t>
      </w:r>
    </w:p>
    <w:p w14:paraId="608E129F" w14:textId="77777777" w:rsidR="000C3BB5" w:rsidRDefault="000C3BB5" w:rsidP="000C3BB5">
      <w:r w:rsidRPr="008E2AE1">
        <w:rPr>
          <w:b/>
          <w:bCs/>
        </w:rPr>
        <w:t>2.2.3 Umwelt- und Klimaschutz</w:t>
      </w:r>
      <w:r w:rsidRPr="008E2AE1">
        <w:t xml:space="preserve"> </w:t>
      </w:r>
    </w:p>
    <w:p w14:paraId="261EF81A" w14:textId="77777777" w:rsidR="00FF2C23" w:rsidRPr="00FF2C23" w:rsidRDefault="00FF2C23" w:rsidP="003F3F52">
      <w:pPr>
        <w:spacing w:after="120" w:line="240" w:lineRule="auto"/>
        <w:jc w:val="both"/>
      </w:pPr>
      <w:r w:rsidRPr="00FF2C23">
        <w:t>Nachhaltigkeit und Umweltschutz sind ein zentrales Anliegen, von pako-fashion.</w:t>
      </w:r>
    </w:p>
    <w:p w14:paraId="0F574ECF" w14:textId="457EA223" w:rsidR="00FF2C23" w:rsidRDefault="00FF2C23" w:rsidP="003F3F52">
      <w:pPr>
        <w:spacing w:after="120" w:line="240" w:lineRule="auto"/>
        <w:jc w:val="both"/>
      </w:pPr>
      <w:r w:rsidRPr="00FF2C23">
        <w:t>Vorrangige Ziele sind die Erhaltung und der Schutz der natürlichen Ressourcen, der verantwortungsvolle Umgang mit Rohstoffen, die Vermeidung, Verminderung, Wiederverwertung und das ordnungsgemäße Entsorgen von Abfällen.</w:t>
      </w:r>
    </w:p>
    <w:p w14:paraId="485F0DED" w14:textId="46EF5D81" w:rsidR="00FF2C23" w:rsidRPr="00FF2C23" w:rsidRDefault="00FF2C23" w:rsidP="003F3F52">
      <w:pPr>
        <w:spacing w:after="120" w:line="240" w:lineRule="auto"/>
        <w:jc w:val="both"/>
      </w:pPr>
      <w:r w:rsidRPr="00FF2C23">
        <w:lastRenderedPageBreak/>
        <w:t>In unserem eigenen Interesse gehen wir sparsam mit natürlichen Ressourcen um und schonen die Umwelt. Unser Ziel ist es, die Belastungen von Mensch und Natur bei unserer Arbeit so gering wie möglich zu halten.</w:t>
      </w:r>
    </w:p>
    <w:p w14:paraId="066DB7F0" w14:textId="14618CC5" w:rsidR="00FF2C23" w:rsidRPr="00FF2C23" w:rsidRDefault="00FF2C23" w:rsidP="003F3F52">
      <w:pPr>
        <w:spacing w:after="120" w:line="240" w:lineRule="auto"/>
        <w:jc w:val="both"/>
      </w:pPr>
      <w:r w:rsidRPr="00FF2C23">
        <w:t>Wir beschaffen und nutzen Ressourcen wie Energie und Wasser verantwortungsvoll.</w:t>
      </w:r>
    </w:p>
    <w:p w14:paraId="26AE60F3" w14:textId="3E427807" w:rsidR="00FF2C23" w:rsidRDefault="00FF2C23" w:rsidP="003F3F52">
      <w:pPr>
        <w:spacing w:after="120" w:line="240" w:lineRule="auto"/>
        <w:jc w:val="both"/>
      </w:pPr>
      <w:r w:rsidRPr="00FF2C23">
        <w:t>Dadurch halten wir Klima- und Umweltauswirkungen so gering wie möglich und leisten mit unseren Produkten einen positiven Beitrag zu Klima- und Umweltschutz.</w:t>
      </w:r>
    </w:p>
    <w:p w14:paraId="47D2CA7B" w14:textId="12FC4189" w:rsidR="00FF2C23" w:rsidRPr="00FF2C23" w:rsidRDefault="00FF2C23" w:rsidP="003F3F52">
      <w:pPr>
        <w:spacing w:after="120" w:line="240" w:lineRule="auto"/>
        <w:jc w:val="both"/>
      </w:pPr>
      <w:r>
        <w:t>Diese Haltung erwarten wir auch von unseren</w:t>
      </w:r>
      <w:r w:rsidRPr="00FF2C23">
        <w:t xml:space="preserve"> Geschäftspartnern.</w:t>
      </w:r>
    </w:p>
    <w:p w14:paraId="4AC50ACC" w14:textId="15F7F301" w:rsidR="005F250E" w:rsidRPr="00FD179B" w:rsidRDefault="000C3BB5" w:rsidP="00FD179B">
      <w:pPr>
        <w:shd w:val="clear" w:color="auto" w:fill="D9D9D9" w:themeFill="background1" w:themeFillShade="D9"/>
        <w:jc w:val="both"/>
        <w:rPr>
          <w:i/>
          <w:iCs/>
        </w:rPr>
      </w:pPr>
      <w:r w:rsidRPr="00FF2C23">
        <w:rPr>
          <w:i/>
          <w:iCs/>
        </w:rPr>
        <w:t>„Der Schutz der Umwelt und des Klimas bildet einen wesentlichen Teil unserer unternehmerischen Verantwortung.“</w:t>
      </w:r>
    </w:p>
    <w:p w14:paraId="424FB811" w14:textId="7979A53D" w:rsidR="005F250E" w:rsidRPr="005F250E" w:rsidRDefault="005F250E" w:rsidP="00FD179B">
      <w:pPr>
        <w:spacing w:before="240" w:after="120" w:line="240" w:lineRule="auto"/>
        <w:rPr>
          <w:b/>
          <w:bCs/>
          <w:sz w:val="28"/>
          <w:szCs w:val="28"/>
        </w:rPr>
      </w:pPr>
      <w:r w:rsidRPr="005F250E">
        <w:rPr>
          <w:b/>
          <w:bCs/>
          <w:sz w:val="28"/>
          <w:szCs w:val="28"/>
        </w:rPr>
        <w:t>2.3 Geschäftspartner und Dritte</w:t>
      </w:r>
    </w:p>
    <w:p w14:paraId="0D2E779C" w14:textId="77777777" w:rsidR="005F250E" w:rsidRDefault="005F250E" w:rsidP="005F250E">
      <w:r w:rsidRPr="008D6908">
        <w:rPr>
          <w:b/>
          <w:bCs/>
        </w:rPr>
        <w:t>2.3.1 Beziehungen zu Geschäftspartnern</w:t>
      </w:r>
      <w:r w:rsidRPr="008D6908">
        <w:t xml:space="preserve"> </w:t>
      </w:r>
    </w:p>
    <w:p w14:paraId="4BB94D86" w14:textId="29ED4745" w:rsidR="005F250E" w:rsidRPr="00987E4E" w:rsidRDefault="005F250E" w:rsidP="003F3F52">
      <w:pPr>
        <w:spacing w:after="120" w:line="240" w:lineRule="auto"/>
        <w:jc w:val="both"/>
      </w:pPr>
      <w:r w:rsidRPr="00987E4E">
        <w:t xml:space="preserve">Wir prüfen sorgfältig die Identität und Integrität potenzieller Geschäftspartner. Wenn hierbei oder im Rahmen der späteren Zusammenarbeit ersichtlich wird, dass der Geschäftspartner unangemessen oder illegal handelt, </w:t>
      </w:r>
      <w:r w:rsidR="00987E4E" w:rsidRPr="00987E4E">
        <w:t>leiten wir umgehend entsprechende Maßnahmen ein.</w:t>
      </w:r>
    </w:p>
    <w:p w14:paraId="196C9B78" w14:textId="77777777" w:rsidR="005F250E" w:rsidRPr="00987E4E" w:rsidRDefault="005F250E" w:rsidP="003F3F52">
      <w:pPr>
        <w:spacing w:after="120" w:line="240" w:lineRule="auto"/>
        <w:jc w:val="both"/>
      </w:pPr>
      <w:r w:rsidRPr="00987E4E">
        <w:t xml:space="preserve">Wir treffen unsere Einkaufsentscheidungen fair und integer anhand objektiver Kriterien wie Qualität, Preis, Service, Zuverlässigkeit, Verfügbarkeit, technische Leistung, Vertragserfüllung, Ressourcen- und Energieeffizienz sowie Umweltverträglichkeit. </w:t>
      </w:r>
    </w:p>
    <w:p w14:paraId="0755328E" w14:textId="240B06C9" w:rsidR="005F250E" w:rsidRPr="00987E4E" w:rsidRDefault="005F250E" w:rsidP="003F3F52">
      <w:pPr>
        <w:spacing w:after="120" w:line="240" w:lineRule="auto"/>
        <w:jc w:val="both"/>
      </w:pPr>
      <w:r w:rsidRPr="00987E4E">
        <w:t xml:space="preserve">Wir kommen unseren Verpflichtungen zur Prävention von Geldwäsche nach und minimieren durch sorgfältige Prüfungen von Dritten das allgemeine Geldwäscherisiko. </w:t>
      </w:r>
    </w:p>
    <w:p w14:paraId="6A8124E9" w14:textId="77777777" w:rsidR="005F250E" w:rsidRPr="00987E4E" w:rsidRDefault="005F250E" w:rsidP="00987E4E">
      <w:pPr>
        <w:shd w:val="clear" w:color="auto" w:fill="D9D9D9" w:themeFill="background1" w:themeFillShade="D9"/>
        <w:jc w:val="both"/>
        <w:rPr>
          <w:i/>
          <w:iCs/>
        </w:rPr>
      </w:pPr>
      <w:r w:rsidRPr="00987E4E">
        <w:rPr>
          <w:i/>
          <w:iCs/>
        </w:rPr>
        <w:t>„Wir handeln integer in unseren Geschäftsbeziehungen zu anderen und erwarten auch von unseren Geschäftspartnern, dass sie sich an Recht und Gesetz halten.“</w:t>
      </w:r>
    </w:p>
    <w:p w14:paraId="5D41B7C6" w14:textId="77777777" w:rsidR="00500398" w:rsidRDefault="00500398" w:rsidP="00500398">
      <w:r w:rsidRPr="008D6908">
        <w:rPr>
          <w:b/>
          <w:bCs/>
        </w:rPr>
        <w:t>2.3.2 Schutz vor Korruption und Bestechung</w:t>
      </w:r>
      <w:r w:rsidRPr="008D6908">
        <w:t xml:space="preserve"> </w:t>
      </w:r>
    </w:p>
    <w:p w14:paraId="47B4C306" w14:textId="317AF272" w:rsidR="00500398" w:rsidRPr="00CB1C5E" w:rsidRDefault="00CB1C5E" w:rsidP="003F3F52">
      <w:pPr>
        <w:spacing w:after="120" w:line="240" w:lineRule="auto"/>
        <w:jc w:val="both"/>
      </w:pPr>
      <w:r w:rsidRPr="00CB1C5E">
        <w:t>Persönliche Vorteile sind nie ein Motiv für eine Geschäftsbeziehung. Wir lehnen jegliche Form von Korruption, Bestechung, Diebstahl, Veruntreuung, Betrug oder Erpressung strikt ab</w:t>
      </w:r>
      <w:r w:rsidR="00500398" w:rsidRPr="00CB1C5E">
        <w:t xml:space="preserve">. </w:t>
      </w:r>
    </w:p>
    <w:p w14:paraId="3B4AA5DA" w14:textId="77777777" w:rsidR="00500398" w:rsidRPr="00CB1C5E" w:rsidRDefault="00500398" w:rsidP="003F3F52">
      <w:pPr>
        <w:spacing w:after="120" w:line="240" w:lineRule="auto"/>
        <w:jc w:val="both"/>
      </w:pPr>
      <w:r w:rsidRPr="00CB1C5E">
        <w:t xml:space="preserve">Zuwendungen in der Form von Einladungen oder Geschenken sind nach bestimmten Maßgaben zulässig, wenn sie im Zusammenhang mit Werbemaßnahmen stehen oder dem Zweck dienen, Geschäftsbeziehungen zu fördern oder Produkte oder Dienstleistungen zu präsentieren. </w:t>
      </w:r>
    </w:p>
    <w:p w14:paraId="617CF7DC" w14:textId="4226DF50" w:rsidR="00500398" w:rsidRPr="00CB1C5E" w:rsidRDefault="00500398" w:rsidP="003F3F52">
      <w:pPr>
        <w:spacing w:after="120" w:line="240" w:lineRule="auto"/>
        <w:jc w:val="both"/>
      </w:pPr>
      <w:r w:rsidRPr="00CB1C5E">
        <w:t xml:space="preserve">Solche Zuwendungen dürfen nur angenommen oder gewährt werden, wenn sie einem berechtigten geschäftlichen Zweck dienen und nicht eine Gegenleistung für einen unrechtmäßigen Vorteil darstellen. Die Zuwendung darf keinen unangemessen hohen Wert haben und weder die Grenzen der Geschäftsüblichkeit noch den normalen Lebensstandard der empfangenden Person unverhältnismäßig überschreiten. </w:t>
      </w:r>
      <w:r w:rsidR="00CB1C5E" w:rsidRPr="00CB1C5E">
        <w:t>Geldgeschenke oder ähnliches, wie z.B. Geschenkgutscheine, sind niemals erlaubt.</w:t>
      </w:r>
    </w:p>
    <w:p w14:paraId="412FC3E0" w14:textId="1EB9FA01" w:rsidR="00500398" w:rsidRPr="00CB1C5E" w:rsidRDefault="00500398" w:rsidP="003F3F52">
      <w:pPr>
        <w:spacing w:after="120" w:line="240" w:lineRule="auto"/>
        <w:jc w:val="both"/>
      </w:pPr>
      <w:r w:rsidRPr="00CB1C5E">
        <w:t xml:space="preserve">Sowohl Spenden als auch Sponsoring-Aktivitäten sind grundsätzlich erlaubt, sofern sie einen werblichen Charakter haben und der Marken- und Imagepflege dienen. Sie dürfen jedoch nicht dazu genutzt werden, widerrechtlich geschäftliche Vorteile zu erlangen. Wir </w:t>
      </w:r>
      <w:r w:rsidRPr="00CB1C5E">
        <w:lastRenderedPageBreak/>
        <w:t xml:space="preserve">unterlassen jegliche Art der Verschleierung von Zuwendungen, die Korruptionsrisiken begründen könnte. </w:t>
      </w:r>
    </w:p>
    <w:p w14:paraId="607A3C38" w14:textId="77777777" w:rsidR="00500398" w:rsidRPr="00CB1C5E" w:rsidRDefault="00500398" w:rsidP="00CB1C5E">
      <w:pPr>
        <w:shd w:val="clear" w:color="auto" w:fill="D9D9D9" w:themeFill="background1" w:themeFillShade="D9"/>
        <w:jc w:val="both"/>
        <w:rPr>
          <w:i/>
          <w:iCs/>
        </w:rPr>
      </w:pPr>
      <w:r w:rsidRPr="00CB1C5E">
        <w:rPr>
          <w:i/>
          <w:iCs/>
        </w:rPr>
        <w:t>„Wir verurteilen jede Form von Korruption und Bestechung.“</w:t>
      </w:r>
    </w:p>
    <w:p w14:paraId="109EDC70" w14:textId="77777777" w:rsidR="0040174C" w:rsidRDefault="0040174C" w:rsidP="0040174C">
      <w:r w:rsidRPr="008D6908">
        <w:rPr>
          <w:b/>
          <w:bCs/>
        </w:rPr>
        <w:t>2.3.3 Fairer Wettbewerb</w:t>
      </w:r>
      <w:r w:rsidRPr="008D6908">
        <w:t xml:space="preserve"> </w:t>
      </w:r>
    </w:p>
    <w:p w14:paraId="15B8C0DB" w14:textId="77777777" w:rsidR="0040174C" w:rsidRDefault="0040174C" w:rsidP="003F3F52">
      <w:pPr>
        <w:spacing w:after="120" w:line="240" w:lineRule="auto"/>
        <w:jc w:val="both"/>
      </w:pPr>
      <w:r w:rsidRPr="0040174C">
        <w:t>Wir verhalten uns im Wettbewerb stets fair und beachten das geltende Kartell- und Wettbewerbsrecht. Wir beteiligen uns nicht an kartellrechtswidrigen Absprachen</w:t>
      </w:r>
      <w:r>
        <w:t xml:space="preserve">, </w:t>
      </w:r>
      <w:r w:rsidRPr="0040174C">
        <w:t>anderen wettbewerbsbeschränkenden Geschäftspraktiken</w:t>
      </w:r>
      <w:r>
        <w:t xml:space="preserve"> oder </w:t>
      </w:r>
      <w:r w:rsidRPr="0040174C">
        <w:t>am Austausch wettbewerblich sensibler Informationen mit Wettbewerbsunternehmen.</w:t>
      </w:r>
    </w:p>
    <w:p w14:paraId="5037EF55" w14:textId="631AC9B3" w:rsidR="0040174C" w:rsidRDefault="0040174C" w:rsidP="003F3F52">
      <w:pPr>
        <w:spacing w:after="120" w:line="240" w:lineRule="auto"/>
        <w:jc w:val="both"/>
      </w:pPr>
      <w:r w:rsidRPr="008D6908">
        <w:t xml:space="preserve">Verstöße unterbinden wir unverzüglich. </w:t>
      </w:r>
    </w:p>
    <w:p w14:paraId="64220BA7" w14:textId="77777777" w:rsidR="0040174C" w:rsidRPr="008D6908" w:rsidRDefault="0040174C" w:rsidP="0040174C">
      <w:pPr>
        <w:shd w:val="clear" w:color="auto" w:fill="D9D9D9" w:themeFill="background1" w:themeFillShade="D9"/>
        <w:rPr>
          <w:i/>
          <w:iCs/>
        </w:rPr>
      </w:pPr>
      <w:r w:rsidRPr="008D6908">
        <w:rPr>
          <w:i/>
          <w:iCs/>
        </w:rPr>
        <w:t>„Wir bekennen uns zum Prinzip des fairen Wettbewerbs.“</w:t>
      </w:r>
    </w:p>
    <w:p w14:paraId="49C52406" w14:textId="3325C038" w:rsidR="0040174C" w:rsidRDefault="0008457F">
      <w:pPr>
        <w:rPr>
          <w:color w:val="215E99" w:themeColor="text2" w:themeTint="BF"/>
        </w:rPr>
      </w:pPr>
      <w:r w:rsidRPr="008D6908">
        <w:rPr>
          <w:b/>
          <w:bCs/>
        </w:rPr>
        <w:t>2.3.4 Umgang mit politischen Institutionen und Behörden</w:t>
      </w:r>
    </w:p>
    <w:p w14:paraId="1B58EB81" w14:textId="1C6635DC" w:rsidR="0008457F" w:rsidRDefault="0008457F" w:rsidP="003F3F52">
      <w:pPr>
        <w:spacing w:after="120" w:line="240" w:lineRule="auto"/>
        <w:jc w:val="both"/>
      </w:pPr>
      <w:r w:rsidRPr="0008457F">
        <w:t>Wir sind uns bewusst, dass im Kontakt mit Amtsträgern bzw. staatlichen Stellen regelmäßig noch strengere Anforderungen gelten als sonst.</w:t>
      </w:r>
    </w:p>
    <w:p w14:paraId="0BCB5121" w14:textId="5775EC72" w:rsidR="0008457F" w:rsidRDefault="0008457F" w:rsidP="003F3F52">
      <w:pPr>
        <w:spacing w:after="120" w:line="240" w:lineRule="auto"/>
        <w:jc w:val="both"/>
      </w:pPr>
      <w:r w:rsidRPr="008D6908">
        <w:t>Im Umgang mit Regierungen und Behörden handeln wir stets aufrichtig und transparent und in Übereinstimmung mit geltendem Recht. Dies gilt z. B. für Kontakte mit Behörden im Alltagsgeschäft (für notwendige Lizenzen, Genehmigungen oder Vertragsabschlüsse), bei politischer Interessenvertretung oder bei behördlichen Anfragen (Auskunftsersuchen, behördliche Untersuchungen, Gerichtsverfahren).</w:t>
      </w:r>
    </w:p>
    <w:p w14:paraId="5C058C0B" w14:textId="1334DB93" w:rsidR="0008457F" w:rsidRPr="005B13E0" w:rsidRDefault="0008457F" w:rsidP="0008457F">
      <w:pPr>
        <w:shd w:val="clear" w:color="auto" w:fill="D9D9D9" w:themeFill="background1" w:themeFillShade="D9"/>
        <w:rPr>
          <w:i/>
          <w:iCs/>
        </w:rPr>
      </w:pPr>
      <w:r w:rsidRPr="005B13E0">
        <w:rPr>
          <w:i/>
          <w:iCs/>
        </w:rPr>
        <w:t xml:space="preserve">„Wir </w:t>
      </w:r>
      <w:r>
        <w:rPr>
          <w:i/>
          <w:iCs/>
        </w:rPr>
        <w:t>handeln stets</w:t>
      </w:r>
      <w:r w:rsidRPr="005B13E0">
        <w:rPr>
          <w:i/>
          <w:iCs/>
        </w:rPr>
        <w:t xml:space="preserve"> korrekt und rechtlich einwandfrei</w:t>
      </w:r>
      <w:r>
        <w:rPr>
          <w:i/>
          <w:iCs/>
        </w:rPr>
        <w:t xml:space="preserve"> im Umgang</w:t>
      </w:r>
      <w:r w:rsidRPr="005B13E0">
        <w:rPr>
          <w:i/>
          <w:iCs/>
        </w:rPr>
        <w:t xml:space="preserve"> </w:t>
      </w:r>
      <w:r>
        <w:rPr>
          <w:i/>
          <w:iCs/>
        </w:rPr>
        <w:t>mit</w:t>
      </w:r>
      <w:r w:rsidRPr="005B13E0">
        <w:rPr>
          <w:i/>
          <w:iCs/>
        </w:rPr>
        <w:t xml:space="preserve"> Regierungs</w:t>
      </w:r>
      <w:r>
        <w:rPr>
          <w:i/>
          <w:iCs/>
        </w:rPr>
        <w:t xml:space="preserve">- </w:t>
      </w:r>
      <w:r w:rsidRPr="005B13E0">
        <w:rPr>
          <w:i/>
          <w:iCs/>
        </w:rPr>
        <w:t>und Aufsichtsbehörden.“</w:t>
      </w:r>
    </w:p>
    <w:p w14:paraId="2D7B310A" w14:textId="1683B5D9" w:rsidR="00A94CD7" w:rsidRPr="005B13E0" w:rsidRDefault="00A94CD7" w:rsidP="00A94CD7">
      <w:pPr>
        <w:rPr>
          <w:b/>
          <w:bCs/>
        </w:rPr>
      </w:pPr>
      <w:r w:rsidRPr="005B13E0">
        <w:rPr>
          <w:b/>
          <w:bCs/>
        </w:rPr>
        <w:t>2.3.5 Produkt</w:t>
      </w:r>
      <w:r>
        <w:rPr>
          <w:b/>
          <w:bCs/>
        </w:rPr>
        <w:t>qualität</w:t>
      </w:r>
    </w:p>
    <w:p w14:paraId="3595756D" w14:textId="6BB92F29" w:rsidR="00A94CD7" w:rsidRDefault="00A94CD7" w:rsidP="003F3F52">
      <w:pPr>
        <w:spacing w:after="120" w:line="240" w:lineRule="auto"/>
        <w:jc w:val="both"/>
      </w:pPr>
      <w:r w:rsidRPr="00A94CD7">
        <w:t xml:space="preserve">Unser Anspruch ist es, unseren Kunden hochwertige Produkte von einwandfreier Qualität zu bieten. Kundenzufriedenheit und kontinuierliche Verbesserung sind unabdingbar. </w:t>
      </w:r>
    </w:p>
    <w:p w14:paraId="09E7EC67" w14:textId="12D7ACDB" w:rsidR="007C5338" w:rsidRPr="007C5338" w:rsidRDefault="007C5338" w:rsidP="003F3F52">
      <w:pPr>
        <w:spacing w:after="120" w:line="240" w:lineRule="auto"/>
        <w:jc w:val="both"/>
      </w:pPr>
      <w:r w:rsidRPr="007C5338">
        <w:t xml:space="preserve">Entsprechendes Feedback analysieren wir kontinuierlich. Das hilft uns, </w:t>
      </w:r>
      <w:r>
        <w:t>Schwachstellen</w:t>
      </w:r>
      <w:r w:rsidRPr="007C5338">
        <w:t xml:space="preserve"> frühzeitig zu erkennen oder auch ganz zu vermeiden. Zudem können wir auf diese Weise die Qualität unserer Produkte und unsere Performance verbessern. </w:t>
      </w:r>
    </w:p>
    <w:p w14:paraId="2D2E5CAA" w14:textId="0EC74269" w:rsidR="00243B1B" w:rsidRPr="00FD179B" w:rsidRDefault="00A94CD7" w:rsidP="00FD179B">
      <w:pPr>
        <w:shd w:val="clear" w:color="auto" w:fill="D9D9D9" w:themeFill="background1" w:themeFillShade="D9"/>
        <w:rPr>
          <w:i/>
          <w:iCs/>
        </w:rPr>
      </w:pPr>
      <w:r w:rsidRPr="005B13E0">
        <w:rPr>
          <w:i/>
          <w:iCs/>
        </w:rPr>
        <w:t xml:space="preserve">„Wir </w:t>
      </w:r>
      <w:r>
        <w:rPr>
          <w:i/>
          <w:iCs/>
        </w:rPr>
        <w:t>bieten</w:t>
      </w:r>
      <w:r w:rsidRPr="005B13E0">
        <w:rPr>
          <w:i/>
          <w:iCs/>
        </w:rPr>
        <w:t xml:space="preserve"> </w:t>
      </w:r>
      <w:r>
        <w:rPr>
          <w:i/>
          <w:iCs/>
        </w:rPr>
        <w:t xml:space="preserve">hochwertige </w:t>
      </w:r>
      <w:r w:rsidRPr="005B13E0">
        <w:rPr>
          <w:i/>
          <w:iCs/>
        </w:rPr>
        <w:t>Produkte für unsere Kunden.“</w:t>
      </w:r>
    </w:p>
    <w:p w14:paraId="25EEAB09" w14:textId="1E3DFC89" w:rsidR="00243B1B" w:rsidRPr="00243B1B" w:rsidRDefault="00243B1B" w:rsidP="00FD179B">
      <w:pPr>
        <w:spacing w:before="240" w:after="120" w:line="240" w:lineRule="auto"/>
        <w:rPr>
          <w:b/>
          <w:bCs/>
          <w:sz w:val="28"/>
          <w:szCs w:val="28"/>
        </w:rPr>
      </w:pPr>
      <w:r w:rsidRPr="00243B1B">
        <w:rPr>
          <w:b/>
          <w:bCs/>
          <w:sz w:val="28"/>
          <w:szCs w:val="28"/>
        </w:rPr>
        <w:t>2.4 Informationen und Finanzen</w:t>
      </w:r>
    </w:p>
    <w:p w14:paraId="7C1213C6" w14:textId="77777777" w:rsidR="00F2400D" w:rsidRDefault="00243B1B" w:rsidP="00F2400D">
      <w:r w:rsidRPr="005B13E0">
        <w:rPr>
          <w:b/>
          <w:bCs/>
        </w:rPr>
        <w:t xml:space="preserve">2.4.1 </w:t>
      </w:r>
      <w:r w:rsidR="00F2400D" w:rsidRPr="005B13E0">
        <w:rPr>
          <w:b/>
          <w:bCs/>
        </w:rPr>
        <w:t>Datenschutz</w:t>
      </w:r>
      <w:r w:rsidR="00F2400D" w:rsidRPr="005B13E0">
        <w:t xml:space="preserve"> </w:t>
      </w:r>
    </w:p>
    <w:p w14:paraId="196D5C7E" w14:textId="4525CD17" w:rsidR="007C5338" w:rsidRPr="007C5338" w:rsidRDefault="00F2400D" w:rsidP="003F3F52">
      <w:pPr>
        <w:spacing w:after="120" w:line="240" w:lineRule="auto"/>
        <w:jc w:val="both"/>
      </w:pPr>
      <w:r w:rsidRPr="007C5338">
        <w:t xml:space="preserve">Die Verarbeitung personenbezogener Daten unterliegt </w:t>
      </w:r>
      <w:r w:rsidR="00FD179B">
        <w:t xml:space="preserve">mit dem Datenschutzgesetz </w:t>
      </w:r>
      <w:r w:rsidRPr="007C5338">
        <w:t>strengen gesetzlichen Bestimmungen</w:t>
      </w:r>
      <w:r w:rsidR="007C5338" w:rsidRPr="007C5338">
        <w:t xml:space="preserve"> </w:t>
      </w:r>
      <w:r w:rsidR="00FD179B">
        <w:t xml:space="preserve">an die </w:t>
      </w:r>
      <w:r w:rsidR="007C5338" w:rsidRPr="007C5338">
        <w:t xml:space="preserve">sich pako-fashion strikt </w:t>
      </w:r>
      <w:r w:rsidR="00FD179B">
        <w:t>hält</w:t>
      </w:r>
      <w:r w:rsidR="003C4E19">
        <w:t>.</w:t>
      </w:r>
    </w:p>
    <w:p w14:paraId="2D55557B" w14:textId="2D9C8F8E" w:rsidR="007C5338" w:rsidRDefault="007C5338" w:rsidP="003F3F52">
      <w:pPr>
        <w:spacing w:after="120" w:line="240" w:lineRule="auto"/>
        <w:jc w:val="both"/>
      </w:pPr>
      <w:r w:rsidRPr="007C5338">
        <w:t xml:space="preserve">Der Schutz von personenbezogenen Daten, insbesondere der Mitarbeitenden, Kundinnen und Kunden sowie Lieferantinnen und Lieferanten, hat für pako-fashion besondere Bedeutung. Wir respektieren das Recht unserer Mitarbeitenden, Kundinnen und Kunden sowie Lieferantinnen und Lieferanten auf informationelle Selbstbestimmung. </w:t>
      </w:r>
    </w:p>
    <w:p w14:paraId="5CB7A0F2" w14:textId="77777777" w:rsidR="00F2400D" w:rsidRPr="005B13E0" w:rsidRDefault="00F2400D" w:rsidP="00F2400D">
      <w:pPr>
        <w:shd w:val="clear" w:color="auto" w:fill="D9D9D9" w:themeFill="background1" w:themeFillShade="D9"/>
        <w:rPr>
          <w:i/>
          <w:iCs/>
        </w:rPr>
      </w:pPr>
      <w:r w:rsidRPr="005B13E0">
        <w:rPr>
          <w:i/>
          <w:iCs/>
        </w:rPr>
        <w:t>„Wir beachten die geltenden Gesetze und Regeln, wenn wir personenbezogene Daten und Informationen erheben, speichern, verarbeiten oder übertragen.“</w:t>
      </w:r>
    </w:p>
    <w:p w14:paraId="7ED69435" w14:textId="6A3378A0" w:rsidR="003C4E19" w:rsidRDefault="003C4E19" w:rsidP="003C4E19">
      <w:r w:rsidRPr="005B13E0">
        <w:rPr>
          <w:b/>
          <w:bCs/>
        </w:rPr>
        <w:lastRenderedPageBreak/>
        <w:t>2.4.</w:t>
      </w:r>
      <w:r w:rsidR="00727871">
        <w:rPr>
          <w:b/>
          <w:bCs/>
        </w:rPr>
        <w:t>2</w:t>
      </w:r>
      <w:r w:rsidRPr="005B13E0">
        <w:rPr>
          <w:b/>
          <w:bCs/>
        </w:rPr>
        <w:t xml:space="preserve"> Finanzielle Integrität</w:t>
      </w:r>
    </w:p>
    <w:p w14:paraId="03AE23AB" w14:textId="77777777" w:rsidR="003C4E19" w:rsidRDefault="003C4E19" w:rsidP="003F3F52">
      <w:pPr>
        <w:spacing w:after="120" w:line="240" w:lineRule="auto"/>
        <w:jc w:val="both"/>
      </w:pPr>
      <w:r w:rsidRPr="005B13E0">
        <w:t xml:space="preserve">Geschäftstransaktionen und Unterlagen unseres Unternehmens müssen korrekt und ordnungsgemäß sein. Wir erfassen und dokumentieren alle Geschäftsvorgänge, Vermögenswerte und Verbindlichkeiten in Übereinstimmung mit den gesetzlichen Anforderungen. </w:t>
      </w:r>
    </w:p>
    <w:p w14:paraId="7E020BFA" w14:textId="77777777" w:rsidR="003C4E19" w:rsidRDefault="003C4E19" w:rsidP="003F3F52">
      <w:pPr>
        <w:spacing w:after="120" w:line="240" w:lineRule="auto"/>
        <w:jc w:val="both"/>
      </w:pPr>
      <w:r w:rsidRPr="005B13E0">
        <w:t xml:space="preserve">Um die ordnungsgemäße Dokumentation und Aufbewahrung von Unterlagen sicherzustellen, sind höchste Genauigkeit und Vollständigkeit sowie Verantwortungsbewusstsein bei allen Geschäftsabläufen unverzichtbar. </w:t>
      </w:r>
    </w:p>
    <w:p w14:paraId="59BB9438" w14:textId="3DDE586E" w:rsidR="003C4E19" w:rsidRDefault="003C4E19" w:rsidP="003F3F52">
      <w:pPr>
        <w:spacing w:after="120" w:line="240" w:lineRule="auto"/>
        <w:jc w:val="both"/>
      </w:pPr>
      <w:r w:rsidRPr="005B13E0">
        <w:t>Wir halten steuerliche Vorschriften ein und erfüllen unsere steuerlichen Pflichten.</w:t>
      </w:r>
    </w:p>
    <w:p w14:paraId="2FF71A6D" w14:textId="77777777" w:rsidR="003C4E19" w:rsidRPr="005B13E0" w:rsidRDefault="003C4E19" w:rsidP="003C4E19">
      <w:pPr>
        <w:shd w:val="clear" w:color="auto" w:fill="D9D9D9" w:themeFill="background1" w:themeFillShade="D9"/>
        <w:jc w:val="both"/>
        <w:rPr>
          <w:i/>
          <w:iCs/>
        </w:rPr>
      </w:pPr>
      <w:r w:rsidRPr="005B13E0">
        <w:rPr>
          <w:i/>
          <w:iCs/>
        </w:rPr>
        <w:t>„Wir führen unsere Geschäfte, die Aufbewahrung von Unterlagen sowie die Finanzberichterstattung ordnungsgemäß und transparent aus.“</w:t>
      </w:r>
    </w:p>
    <w:p w14:paraId="156C8D18" w14:textId="5CC287EA" w:rsidR="009A4A1A" w:rsidRPr="009A4A1A" w:rsidRDefault="009A4A1A" w:rsidP="009A4A1A">
      <w:pPr>
        <w:rPr>
          <w:b/>
          <w:bCs/>
        </w:rPr>
      </w:pPr>
      <w:r>
        <w:rPr>
          <w:b/>
          <w:bCs/>
        </w:rPr>
        <w:t>2.4.</w:t>
      </w:r>
      <w:r w:rsidR="00727871">
        <w:rPr>
          <w:b/>
          <w:bCs/>
        </w:rPr>
        <w:t>3</w:t>
      </w:r>
      <w:r>
        <w:rPr>
          <w:b/>
          <w:bCs/>
        </w:rPr>
        <w:t xml:space="preserve"> </w:t>
      </w:r>
      <w:r w:rsidRPr="009A4A1A">
        <w:rPr>
          <w:b/>
          <w:bCs/>
        </w:rPr>
        <w:t>Vertrauliche Unternehmens- und Insiderinformationen</w:t>
      </w:r>
    </w:p>
    <w:p w14:paraId="461DB538" w14:textId="25EB0B1E" w:rsidR="009A4A1A" w:rsidRDefault="009A4A1A" w:rsidP="003F3F52">
      <w:pPr>
        <w:spacing w:after="120" w:line="240" w:lineRule="auto"/>
        <w:jc w:val="both"/>
      </w:pPr>
      <w:r w:rsidRPr="009A4A1A">
        <w:t xml:space="preserve">Alle Informationen und Unterlagen, die nicht für die Offenlegung gegenüber Dritten geeignet oder bestimmt sind und alle sonstigen Geschäftsgeheimnisse und sensiblen Daten sowie strategischen Überlegungen sind streng vertraulich zu behandeln und vor unbefugtem Zugriff und Missbrauch </w:t>
      </w:r>
      <w:r>
        <w:t xml:space="preserve">in geeigneter Weise </w:t>
      </w:r>
      <w:r w:rsidRPr="009A4A1A">
        <w:t>zu schützen.</w:t>
      </w:r>
    </w:p>
    <w:p w14:paraId="23FC013E" w14:textId="77777777" w:rsidR="009A4A1A" w:rsidRDefault="009A4A1A" w:rsidP="003F3F52">
      <w:pPr>
        <w:spacing w:after="120" w:line="240" w:lineRule="auto"/>
        <w:jc w:val="both"/>
      </w:pPr>
      <w:r w:rsidRPr="009A4A1A">
        <w:t xml:space="preserve">Das gilt auch für den Einsatz von künstlicher Intelligenz. Dieser bringt uns neue Möglichkeiten, ist aber auch mit einer großen Verantwortung verbunden. </w:t>
      </w:r>
    </w:p>
    <w:p w14:paraId="6446C351" w14:textId="54719207" w:rsidR="00243B1B" w:rsidRDefault="009A4A1A" w:rsidP="003F3F52">
      <w:pPr>
        <w:spacing w:after="120" w:line="240" w:lineRule="auto"/>
        <w:jc w:val="both"/>
      </w:pPr>
      <w:r w:rsidRPr="009A4A1A">
        <w:t xml:space="preserve">Neben dem sorgsamen Umgang mit Unternehmensinformationen sorgen wir auch für einen transparenten Einsatz. Wir stellen sicher, dass die Daten richtig sind und achten die Rechte betroffener Personen. </w:t>
      </w:r>
    </w:p>
    <w:p w14:paraId="3A1E7978" w14:textId="52FDC9BD" w:rsidR="00A22FD8" w:rsidRPr="009A4A1A" w:rsidRDefault="00A22FD8" w:rsidP="003F3F52">
      <w:pPr>
        <w:spacing w:after="120" w:line="240" w:lineRule="auto"/>
        <w:jc w:val="both"/>
      </w:pPr>
      <w:r w:rsidRPr="00A22FD8">
        <w:t xml:space="preserve">Auch auf den </w:t>
      </w:r>
      <w:proofErr w:type="spellStart"/>
      <w:r w:rsidRPr="00A22FD8">
        <w:t>Social</w:t>
      </w:r>
      <w:proofErr w:type="spellEnd"/>
      <w:r w:rsidRPr="00A22FD8">
        <w:t xml:space="preserve">-Media-Plattformen sind wir als Mitarbeitende Botschafterinnen und Botschafter für </w:t>
      </w:r>
      <w:r>
        <w:t>pako-fashion</w:t>
      </w:r>
      <w:r w:rsidRPr="00A22FD8">
        <w:t xml:space="preserve"> </w:t>
      </w:r>
      <w:r w:rsidR="00FD179B">
        <w:t xml:space="preserve">tätig </w:t>
      </w:r>
      <w:r w:rsidRPr="00A22FD8">
        <w:t xml:space="preserve">– und damit auch mitverantwortlich für die </w:t>
      </w:r>
      <w:r w:rsidR="00FD179B">
        <w:t>öffentliche Wahrnehmung</w:t>
      </w:r>
      <w:r w:rsidRPr="00A22FD8">
        <w:t xml:space="preserve"> des Unternehmens.</w:t>
      </w:r>
    </w:p>
    <w:p w14:paraId="45538035" w14:textId="7CCC3F7D" w:rsidR="009A4A1A" w:rsidRPr="00FA5A2C" w:rsidRDefault="009A4A1A" w:rsidP="009A4A1A">
      <w:pPr>
        <w:shd w:val="clear" w:color="auto" w:fill="D9D9D9" w:themeFill="background1" w:themeFillShade="D9"/>
        <w:rPr>
          <w:i/>
          <w:iCs/>
        </w:rPr>
      </w:pPr>
      <w:r w:rsidRPr="00FA5A2C">
        <w:rPr>
          <w:i/>
          <w:iCs/>
        </w:rPr>
        <w:t>„</w:t>
      </w:r>
      <w:r w:rsidR="00090481" w:rsidRPr="00FA5A2C">
        <w:rPr>
          <w:i/>
          <w:iCs/>
        </w:rPr>
        <w:t>Wir schützen vertrauliche Informationen vor unbefugter Weitergabe und Missbrauch</w:t>
      </w:r>
      <w:r w:rsidRPr="00FA5A2C">
        <w:rPr>
          <w:i/>
          <w:iCs/>
        </w:rPr>
        <w:t>.“</w:t>
      </w:r>
    </w:p>
    <w:p w14:paraId="100F0FD2" w14:textId="43EC152D" w:rsidR="009A4A1A" w:rsidRPr="009A4A1A" w:rsidRDefault="009A4A1A" w:rsidP="009A4A1A">
      <w:pPr>
        <w:rPr>
          <w:b/>
          <w:bCs/>
        </w:rPr>
      </w:pPr>
      <w:r>
        <w:rPr>
          <w:b/>
          <w:bCs/>
        </w:rPr>
        <w:t>2.4.</w:t>
      </w:r>
      <w:r w:rsidR="00727871">
        <w:rPr>
          <w:b/>
          <w:bCs/>
        </w:rPr>
        <w:t>4</w:t>
      </w:r>
      <w:r>
        <w:rPr>
          <w:b/>
          <w:bCs/>
        </w:rPr>
        <w:t xml:space="preserve"> </w:t>
      </w:r>
      <w:r w:rsidRPr="009A4A1A">
        <w:rPr>
          <w:b/>
          <w:bCs/>
        </w:rPr>
        <w:t xml:space="preserve">Aussagen </w:t>
      </w:r>
      <w:r>
        <w:rPr>
          <w:b/>
          <w:bCs/>
        </w:rPr>
        <w:t xml:space="preserve">über Produkte und </w:t>
      </w:r>
      <w:r w:rsidRPr="009A4A1A">
        <w:rPr>
          <w:b/>
          <w:bCs/>
        </w:rPr>
        <w:t xml:space="preserve">in Werbung </w:t>
      </w:r>
    </w:p>
    <w:p w14:paraId="7C204432" w14:textId="7A355EA9" w:rsidR="003C4E19" w:rsidRPr="009A4A1A" w:rsidRDefault="009A4A1A" w:rsidP="003F3F52">
      <w:pPr>
        <w:spacing w:after="120" w:line="240" w:lineRule="auto"/>
        <w:jc w:val="both"/>
      </w:pPr>
      <w:r w:rsidRPr="009A4A1A">
        <w:t>Wir stehen zu unseren Aussagen</w:t>
      </w:r>
      <w:r>
        <w:t xml:space="preserve">. </w:t>
      </w:r>
      <w:r w:rsidRPr="009A4A1A">
        <w:t>Wir wollen weder Kunden noch Lieferanten noch Kooperationspartner täuschen oder schädigen. Wir achten daher besonders im Vertrieb, im Marketing und in der</w:t>
      </w:r>
      <w:r w:rsidR="00211BDF">
        <w:t xml:space="preserve"> </w:t>
      </w:r>
      <w:r w:rsidRPr="009A4A1A">
        <w:t>von uns zu verantwortende Werbung darauf, dass diese den Tatsachen entspricht und nicht irreführend ist.</w:t>
      </w:r>
    </w:p>
    <w:p w14:paraId="06051B4E" w14:textId="777350C5" w:rsidR="00211BDF" w:rsidRPr="00FA5A2C" w:rsidRDefault="00211BDF" w:rsidP="00211BDF">
      <w:pPr>
        <w:shd w:val="clear" w:color="auto" w:fill="D9D9D9" w:themeFill="background1" w:themeFillShade="D9"/>
        <w:rPr>
          <w:i/>
          <w:iCs/>
        </w:rPr>
      </w:pPr>
      <w:r w:rsidRPr="00FA5A2C">
        <w:rPr>
          <w:i/>
          <w:iCs/>
        </w:rPr>
        <w:t>„Wir machen im Marketing und in der Werbung über unsere Produkte keine vorsätzlich irreführenden oder unwahren Angaben.“</w:t>
      </w:r>
    </w:p>
    <w:p w14:paraId="690A77C3" w14:textId="24F0347D" w:rsidR="00A22FD8" w:rsidRDefault="00A22FD8" w:rsidP="00A22FD8">
      <w:r w:rsidRPr="00FA5A2C">
        <w:rPr>
          <w:b/>
          <w:bCs/>
        </w:rPr>
        <w:t>2.4.</w:t>
      </w:r>
      <w:r w:rsidR="00727871">
        <w:rPr>
          <w:b/>
          <w:bCs/>
        </w:rPr>
        <w:t>5</w:t>
      </w:r>
      <w:r w:rsidRPr="00FA5A2C">
        <w:rPr>
          <w:b/>
          <w:bCs/>
        </w:rPr>
        <w:t xml:space="preserve"> Nutzung und Sicherheit von IT-Systemen</w:t>
      </w:r>
      <w:r w:rsidRPr="00FA5A2C">
        <w:t xml:space="preserve">  </w:t>
      </w:r>
    </w:p>
    <w:p w14:paraId="004E4BF3" w14:textId="6D3126A2" w:rsidR="003C4E19" w:rsidRPr="007F309D" w:rsidRDefault="00A239D0" w:rsidP="003F3F52">
      <w:pPr>
        <w:spacing w:after="120" w:line="240" w:lineRule="auto"/>
        <w:jc w:val="both"/>
      </w:pPr>
      <w:r w:rsidRPr="007F309D">
        <w:t xml:space="preserve">Wir sind uns der Bedeutung von Informationswerten bewusst und stellen ihren angemessenen technischen Schutz gegen unbefugten Zugriff sicher. Daten und Informationen, die im Rahmen unserer Geschäftstätigkeit benötigt werden, sehen wir als wesentliche Produktionsfaktoren an. Deshalb sichern wir sie gegen Veränderung, Verfälschung oder Verlust. </w:t>
      </w:r>
    </w:p>
    <w:p w14:paraId="62569608" w14:textId="77777777" w:rsidR="00D975B1" w:rsidRDefault="00D975B1" w:rsidP="003F3F52">
      <w:pPr>
        <w:spacing w:after="120" w:line="240" w:lineRule="auto"/>
        <w:jc w:val="both"/>
      </w:pPr>
      <w:r w:rsidRPr="00FA5A2C">
        <w:lastRenderedPageBreak/>
        <w:t>Wir verpflichten uns, die vom Unternehmen bereitgestellten IT-Systeme zur Erfüllung geschäftlicher Aufgaben zu nutzen und nicht für persönliche Zwecke, die unangemessen oder unzulässig sind.</w:t>
      </w:r>
    </w:p>
    <w:p w14:paraId="5F106886" w14:textId="53FFE345" w:rsidR="00FD179B" w:rsidRPr="00FD179B" w:rsidRDefault="007F309D" w:rsidP="00FD179B">
      <w:pPr>
        <w:shd w:val="clear" w:color="auto" w:fill="D9D9D9" w:themeFill="background1" w:themeFillShade="D9"/>
        <w:rPr>
          <w:i/>
          <w:iCs/>
        </w:rPr>
      </w:pPr>
      <w:r w:rsidRPr="00FA5A2C">
        <w:rPr>
          <w:i/>
          <w:iCs/>
        </w:rPr>
        <w:t>„Wir nutzen die IT-Systeme, die uns von unserem Unternehmen zur Verfügung gestellt werden, zur Erfüllung unserer Aufgaben und tragen zum Schutz dieser Systeme und Geräte vor internem und externem Missbrauch bei.“</w:t>
      </w:r>
    </w:p>
    <w:p w14:paraId="6C1F38BC" w14:textId="32838D75" w:rsidR="007B55DC" w:rsidRPr="007B55DC" w:rsidRDefault="007B55DC" w:rsidP="003F3F52">
      <w:pPr>
        <w:rPr>
          <w:b/>
          <w:bCs/>
          <w:sz w:val="32"/>
          <w:szCs w:val="32"/>
        </w:rPr>
      </w:pPr>
      <w:r w:rsidRPr="007B55DC">
        <w:rPr>
          <w:b/>
          <w:bCs/>
          <w:sz w:val="32"/>
          <w:szCs w:val="32"/>
        </w:rPr>
        <w:t>3.0 Leitfaden zur Entscheidungsfindung</w:t>
      </w:r>
    </w:p>
    <w:p w14:paraId="6CAE35AC" w14:textId="77777777" w:rsidR="007B55DC" w:rsidRPr="00FD179B" w:rsidRDefault="007B55DC" w:rsidP="00FD179B">
      <w:pPr>
        <w:spacing w:before="240" w:after="120" w:line="240" w:lineRule="auto"/>
        <w:rPr>
          <w:b/>
          <w:bCs/>
          <w:sz w:val="28"/>
          <w:szCs w:val="28"/>
        </w:rPr>
      </w:pPr>
      <w:r w:rsidRPr="007B55DC">
        <w:rPr>
          <w:b/>
          <w:bCs/>
          <w:sz w:val="28"/>
          <w:szCs w:val="28"/>
        </w:rPr>
        <w:t>3.0 Leitfaden zur Entscheidungsfindung</w:t>
      </w:r>
      <w:r w:rsidRPr="00FD179B">
        <w:rPr>
          <w:b/>
          <w:bCs/>
          <w:sz w:val="28"/>
          <w:szCs w:val="28"/>
        </w:rPr>
        <w:t xml:space="preserve"> </w:t>
      </w:r>
    </w:p>
    <w:p w14:paraId="04D06269" w14:textId="7539E129" w:rsidR="007B55DC" w:rsidRDefault="007B55DC" w:rsidP="003F3F52">
      <w:pPr>
        <w:spacing w:after="120" w:line="240" w:lineRule="auto"/>
        <w:jc w:val="both"/>
      </w:pPr>
      <w:r w:rsidRPr="00C5522A">
        <w:t xml:space="preserve">Sollten Sie im Einzelfall einmal unsicher sein, ob eine Entscheidung im Einklang mit den Anforderungen des Code of Conduct steht, </w:t>
      </w:r>
      <w:r>
        <w:t>können bei</w:t>
      </w:r>
      <w:r w:rsidRPr="007B55DC">
        <w:t xml:space="preserve"> der Beurteilung und Abwägung von Verhaltensweisen und Entscheidungen folgende Fragen</w:t>
      </w:r>
      <w:r>
        <w:t xml:space="preserve"> helfen</w:t>
      </w:r>
      <w:r w:rsidRPr="007B55DC">
        <w:t>:</w:t>
      </w:r>
      <w:r>
        <w:t xml:space="preserve"> </w:t>
      </w:r>
    </w:p>
    <w:p w14:paraId="495C0F04" w14:textId="4C60B3BD" w:rsidR="007B55DC" w:rsidRDefault="007B55DC" w:rsidP="00921515">
      <w:pPr>
        <w:pStyle w:val="Listenabsatz"/>
        <w:numPr>
          <w:ilvl w:val="0"/>
          <w:numId w:val="2"/>
        </w:numPr>
      </w:pPr>
      <w:r w:rsidRPr="00C5522A">
        <w:t>Könnte ich meine Entscheidung problemlos auch gegenüber Dritten vertreten?</w:t>
      </w:r>
    </w:p>
    <w:p w14:paraId="6BB8E11F" w14:textId="7B1141DC" w:rsidR="007B55DC" w:rsidRDefault="007B55DC" w:rsidP="00921515">
      <w:pPr>
        <w:pStyle w:val="Listenabsatz"/>
        <w:numPr>
          <w:ilvl w:val="0"/>
          <w:numId w:val="2"/>
        </w:numPr>
      </w:pPr>
      <w:r w:rsidRPr="00C5522A">
        <w:t>Habe ich alle aus meiner Sicht relevanten Belange berücksichtigt und diese angemessen abgewogen?</w:t>
      </w:r>
    </w:p>
    <w:p w14:paraId="2EA145D8" w14:textId="187064DB" w:rsidR="007B55DC" w:rsidRDefault="007B55DC" w:rsidP="00921515">
      <w:pPr>
        <w:pStyle w:val="Listenabsatz"/>
        <w:numPr>
          <w:ilvl w:val="0"/>
          <w:numId w:val="2"/>
        </w:numPr>
      </w:pPr>
      <w:r w:rsidRPr="00C5522A">
        <w:t>Kann ich davon ausgehen, mich mit meiner Entscheidung im Rahmen der gesetzlichen und internen Vorgaben zu bewegen?</w:t>
      </w:r>
    </w:p>
    <w:p w14:paraId="554E7C6E" w14:textId="77777777" w:rsidR="00921515" w:rsidRDefault="00921515" w:rsidP="00921515">
      <w:pPr>
        <w:pStyle w:val="Listenabsatz"/>
        <w:numPr>
          <w:ilvl w:val="0"/>
          <w:numId w:val="2"/>
        </w:numPr>
      </w:pPr>
      <w:r w:rsidRPr="007B55DC">
        <w:t>Kann ich guten Gewissens Verantwortung für mein</w:t>
      </w:r>
      <w:r>
        <w:t xml:space="preserve"> Handeln übernehmen?</w:t>
      </w:r>
    </w:p>
    <w:p w14:paraId="54F694F2" w14:textId="4FBE5EFA" w:rsidR="007B55DC" w:rsidRDefault="007B55DC" w:rsidP="00921515">
      <w:pPr>
        <w:pStyle w:val="Listenabsatz"/>
        <w:numPr>
          <w:ilvl w:val="0"/>
          <w:numId w:val="2"/>
        </w:numPr>
      </w:pPr>
      <w:r w:rsidRPr="007B55DC">
        <w:t xml:space="preserve">Ist mein Verhalten im Interesse meines Unternehmens oder </w:t>
      </w:r>
      <w:r>
        <w:t xml:space="preserve">wird </w:t>
      </w:r>
      <w:r w:rsidRPr="007B55DC">
        <w:t xml:space="preserve">es </w:t>
      </w:r>
      <w:r w:rsidR="00921515">
        <w:t>von</w:t>
      </w:r>
      <w:r w:rsidRPr="007B55DC">
        <w:t xml:space="preserve"> einem persönlichen Interesse </w:t>
      </w:r>
      <w:r w:rsidR="00921515">
        <w:t>beeinflusst</w:t>
      </w:r>
      <w:r w:rsidRPr="007B55DC">
        <w:t>?</w:t>
      </w:r>
    </w:p>
    <w:p w14:paraId="2C30113F" w14:textId="77777777" w:rsidR="00921515" w:rsidRPr="00921515" w:rsidRDefault="007B55DC" w:rsidP="007B55DC">
      <w:pPr>
        <w:pStyle w:val="Listenabsatz"/>
        <w:numPr>
          <w:ilvl w:val="0"/>
          <w:numId w:val="2"/>
        </w:numPr>
      </w:pPr>
      <w:r w:rsidRPr="007B55DC">
        <w:t xml:space="preserve">Könnte mein Verhalten dem Ansehen meines Unternehmens schaden? </w:t>
      </w:r>
    </w:p>
    <w:p w14:paraId="713450A7" w14:textId="11A40F43" w:rsidR="00065BFB" w:rsidRPr="00065BFB" w:rsidRDefault="007B55DC" w:rsidP="00065BFB">
      <w:pPr>
        <w:pStyle w:val="Listenabsatz"/>
        <w:numPr>
          <w:ilvl w:val="0"/>
          <w:numId w:val="2"/>
        </w:numPr>
      </w:pPr>
      <w:r w:rsidRPr="007B55DC">
        <w:t>Habe ich das Gefühl, dass ich in der Situation in der Schuld meines Gegenübers stehe?</w:t>
      </w:r>
    </w:p>
    <w:p w14:paraId="12BCDC5D" w14:textId="0903C8A0" w:rsidR="007B55DC" w:rsidRPr="007B55DC" w:rsidRDefault="007B55DC" w:rsidP="00FD179B">
      <w:pPr>
        <w:spacing w:before="240"/>
        <w:rPr>
          <w:b/>
          <w:bCs/>
          <w:sz w:val="32"/>
          <w:szCs w:val="32"/>
        </w:rPr>
      </w:pPr>
      <w:r w:rsidRPr="007B55DC">
        <w:rPr>
          <w:b/>
          <w:bCs/>
          <w:sz w:val="32"/>
          <w:szCs w:val="32"/>
        </w:rPr>
        <w:t>4.0 Bedenken ansprechen und Verstöße melden</w:t>
      </w:r>
    </w:p>
    <w:p w14:paraId="69749CCA" w14:textId="3635ADC7" w:rsidR="002433BF" w:rsidRDefault="007B55DC" w:rsidP="00FD179B">
      <w:pPr>
        <w:spacing w:before="240" w:after="120" w:line="240" w:lineRule="auto"/>
        <w:rPr>
          <w:b/>
          <w:bCs/>
          <w:sz w:val="28"/>
          <w:szCs w:val="28"/>
        </w:rPr>
      </w:pPr>
      <w:r w:rsidRPr="00921515">
        <w:rPr>
          <w:b/>
          <w:bCs/>
          <w:sz w:val="28"/>
          <w:szCs w:val="28"/>
        </w:rPr>
        <w:t>4.</w:t>
      </w:r>
      <w:r w:rsidR="002433BF">
        <w:rPr>
          <w:b/>
          <w:bCs/>
          <w:sz w:val="28"/>
          <w:szCs w:val="28"/>
        </w:rPr>
        <w:t>1 Meldung möglichen Fehlverhaltens</w:t>
      </w:r>
    </w:p>
    <w:p w14:paraId="2C7528F1" w14:textId="7FFF8A83" w:rsidR="002433BF" w:rsidRPr="002433BF" w:rsidRDefault="002433BF" w:rsidP="003F3F52">
      <w:pPr>
        <w:spacing w:after="120" w:line="240" w:lineRule="auto"/>
        <w:jc w:val="both"/>
      </w:pPr>
      <w:r w:rsidRPr="002433BF">
        <w:t xml:space="preserve">Seriöse Hinweise helfen, Verstößen frühzeitig entgegenzuwirken. Dadurch können Schäden von </w:t>
      </w:r>
      <w:r>
        <w:t>pako-fashion</w:t>
      </w:r>
      <w:r w:rsidRPr="002433BF">
        <w:t>, unseren Mitarbeitenden und Geschäftspartnern abgewendet werden. Die Möglichkeit, Hinweise oder Beschwerden zu allen im Code of Conduct genannten Themen und darüber hinaus abzugeben, steht allen Mitarbeitenden zur Verfügung. Gleiches gilt auch für Kundinnen und Kunden sowie Lieferantinnen und Lieferanten.</w:t>
      </w:r>
    </w:p>
    <w:p w14:paraId="499702C3" w14:textId="77777777" w:rsidR="002433BF" w:rsidRPr="002433BF" w:rsidRDefault="002433BF" w:rsidP="00FD179B">
      <w:pPr>
        <w:spacing w:before="240" w:after="120" w:line="240" w:lineRule="auto"/>
        <w:rPr>
          <w:b/>
          <w:bCs/>
          <w:sz w:val="28"/>
          <w:szCs w:val="28"/>
        </w:rPr>
      </w:pPr>
      <w:r w:rsidRPr="002433BF">
        <w:rPr>
          <w:b/>
          <w:bCs/>
          <w:sz w:val="28"/>
          <w:szCs w:val="28"/>
        </w:rPr>
        <w:t>4.2 Kontaktpersonen</w:t>
      </w:r>
    </w:p>
    <w:p w14:paraId="0D0DFD22" w14:textId="46D8BB03" w:rsidR="002433BF" w:rsidRPr="003F3F52" w:rsidRDefault="002433BF" w:rsidP="003F3F52">
      <w:pPr>
        <w:spacing w:after="120" w:line="240" w:lineRule="auto"/>
        <w:jc w:val="both"/>
      </w:pPr>
      <w:r w:rsidRPr="00B37662">
        <w:t>Unsere Führungskräfte sind erste Ansprechpartnerinnen und -partner bei Fragen zum Verständnis der Regelungen. Sie sorgen dafür, dass alle Mitarbeitenden den Code of Conduct kennen und verstehen. Sie beugen im Rahmen ihrer Führungsaufgabe nicht akzeptablem Verhalten vor. Ist es notwendig, ergreifen sie geeignete Maßnahmen, um Regelverstöße in ihrem Verantwortungsbereich zu verhindern. Vertrauensvolle und gute Zusammenarbeit zwischen Mitarbeitenden und Führungskräften zeigt sich in ehrlicher und offener Kommunikation und gegenseitiger Unterstützung.</w:t>
      </w:r>
      <w:r w:rsidRPr="003F3F52">
        <w:t xml:space="preserve"> </w:t>
      </w:r>
    </w:p>
    <w:p w14:paraId="66BD3A52" w14:textId="517DC4E4" w:rsidR="007926CA" w:rsidRDefault="007926CA" w:rsidP="003F3F52">
      <w:pPr>
        <w:spacing w:after="120" w:line="240" w:lineRule="auto"/>
        <w:jc w:val="both"/>
      </w:pPr>
      <w:r w:rsidRPr="00C5522A">
        <w:lastRenderedPageBreak/>
        <w:t>Sie können sich an Personen in Ihrem lokalen Arbeitsumfeld wenden, um Fragen zu diesem Verhaltenskodex zu stellen oder Verstöße gegen den Verhaltenskodex oder Compliance</w:t>
      </w:r>
      <w:r>
        <w:t>-</w:t>
      </w:r>
      <w:r w:rsidRPr="00C5522A">
        <w:t>Richtlinien zu melden. Dies sind z. B.:</w:t>
      </w:r>
    </w:p>
    <w:p w14:paraId="047339FA" w14:textId="7D41E84E" w:rsidR="007926CA" w:rsidRDefault="007926CA" w:rsidP="007926CA">
      <w:pPr>
        <w:pStyle w:val="Listenabsatz"/>
        <w:numPr>
          <w:ilvl w:val="0"/>
          <w:numId w:val="2"/>
        </w:numPr>
      </w:pPr>
      <w:r w:rsidRPr="00C5522A">
        <w:t xml:space="preserve">Ihre Vorgesetzten, </w:t>
      </w:r>
    </w:p>
    <w:p w14:paraId="5383EBA9" w14:textId="334C99D2" w:rsidR="007926CA" w:rsidRDefault="007926CA" w:rsidP="007926CA">
      <w:pPr>
        <w:pStyle w:val="Listenabsatz"/>
        <w:numPr>
          <w:ilvl w:val="0"/>
          <w:numId w:val="2"/>
        </w:numPr>
      </w:pPr>
      <w:r w:rsidRPr="00C5522A">
        <w:t xml:space="preserve">Ihre Geschäftsleitung, </w:t>
      </w:r>
    </w:p>
    <w:p w14:paraId="06F482F2" w14:textId="051280F9" w:rsidR="007926CA" w:rsidRDefault="007926CA" w:rsidP="007926CA">
      <w:pPr>
        <w:pStyle w:val="Listenabsatz"/>
        <w:numPr>
          <w:ilvl w:val="0"/>
          <w:numId w:val="2"/>
        </w:numPr>
      </w:pPr>
      <w:r w:rsidRPr="00C5522A">
        <w:t xml:space="preserve">Ihre lokalen Compliance Officer oder Compliance Manager, </w:t>
      </w:r>
    </w:p>
    <w:p w14:paraId="6D503B81" w14:textId="0B89A85F" w:rsidR="007926CA" w:rsidRDefault="007926CA" w:rsidP="007926CA">
      <w:pPr>
        <w:pStyle w:val="Listenabsatz"/>
        <w:numPr>
          <w:ilvl w:val="0"/>
          <w:numId w:val="2"/>
        </w:numPr>
      </w:pPr>
      <w:r w:rsidRPr="00C5522A">
        <w:t xml:space="preserve">Ihre Personal-, Rechts-, Finanz- oder Revisionsabteilung, </w:t>
      </w:r>
    </w:p>
    <w:p w14:paraId="508DB09C" w14:textId="41D0394E" w:rsidR="007926CA" w:rsidRPr="00FD179B" w:rsidRDefault="007926CA" w:rsidP="00FD179B">
      <w:pPr>
        <w:pStyle w:val="Listenabsatz"/>
        <w:numPr>
          <w:ilvl w:val="0"/>
          <w:numId w:val="2"/>
        </w:numPr>
      </w:pPr>
      <w:r w:rsidRPr="00C5522A">
        <w:t xml:space="preserve">oder – wo vorhanden – Ihre Mitarbeitenden-Vertretungen. </w:t>
      </w:r>
    </w:p>
    <w:p w14:paraId="7AFD7FA5" w14:textId="77777777" w:rsidR="007B55DC" w:rsidRPr="00EB4A5A" w:rsidRDefault="007B55DC" w:rsidP="00FD179B">
      <w:pPr>
        <w:spacing w:before="240"/>
        <w:rPr>
          <w:b/>
          <w:bCs/>
          <w:sz w:val="32"/>
          <w:szCs w:val="32"/>
        </w:rPr>
      </w:pPr>
      <w:r w:rsidRPr="00EB4A5A">
        <w:rPr>
          <w:b/>
          <w:bCs/>
          <w:sz w:val="32"/>
          <w:szCs w:val="32"/>
        </w:rPr>
        <w:t>5.0 Weitere Informationen</w:t>
      </w:r>
    </w:p>
    <w:p w14:paraId="6A16E66F" w14:textId="27DE93E3" w:rsidR="007B55DC" w:rsidRDefault="007B55DC" w:rsidP="003F3F52">
      <w:pPr>
        <w:spacing w:after="120" w:line="240" w:lineRule="auto"/>
        <w:jc w:val="both"/>
      </w:pPr>
      <w:r w:rsidRPr="00482068">
        <w:t xml:space="preserve">Dieser Code of Conduct kann nicht alle Fragen beantworten, die sich in Bezug auf Ihr Handeln stellen können. </w:t>
      </w:r>
      <w:r w:rsidR="00580F35" w:rsidRPr="00580F35">
        <w:t>Selbst wenn der Verhaltenskodex nicht für jede Situation eine Lösung bietet, enthält er dennoch wichtige Informationen und Leitplanken für alle Mitarbeitende, um regelkonform, integer und ethisch korrekt zu handeln.</w:t>
      </w:r>
    </w:p>
    <w:p w14:paraId="3D52F365" w14:textId="1B3002A0" w:rsidR="00580F35" w:rsidRDefault="00580F35" w:rsidP="003F3F52">
      <w:pPr>
        <w:spacing w:after="120" w:line="240" w:lineRule="auto"/>
        <w:jc w:val="both"/>
      </w:pPr>
      <w:r w:rsidRPr="00580F35">
        <w:t>Der Code of Conduct ist Ausdruck unserer gemeinsamen Werte und Grundprinzipien.</w:t>
      </w:r>
    </w:p>
    <w:p w14:paraId="789BFD6E" w14:textId="7305C98C" w:rsidR="003C4E19" w:rsidRPr="009A4A1A" w:rsidRDefault="003C4E19" w:rsidP="00FD179B">
      <w:pPr>
        <w:spacing w:before="240"/>
        <w:rPr>
          <w:color w:val="215E99" w:themeColor="text2" w:themeTint="BF"/>
        </w:rPr>
      </w:pPr>
    </w:p>
    <w:sectPr w:rsidR="003C4E19" w:rsidRPr="009A4A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4328"/>
    <w:multiLevelType w:val="hybridMultilevel"/>
    <w:tmpl w:val="3F5E4C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72B7E74"/>
    <w:multiLevelType w:val="hybridMultilevel"/>
    <w:tmpl w:val="0B3C443C"/>
    <w:lvl w:ilvl="0" w:tplc="237CD196">
      <w:numFmt w:val="bullet"/>
      <w:lvlText w:val="-"/>
      <w:lvlJc w:val="left"/>
      <w:pPr>
        <w:ind w:left="720" w:hanging="360"/>
      </w:pPr>
      <w:rPr>
        <w:rFonts w:ascii="Aptos" w:eastAsiaTheme="minorHAnsi" w:hAnsi="Apt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9EE4CE0"/>
    <w:multiLevelType w:val="multilevel"/>
    <w:tmpl w:val="C57E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546112">
    <w:abstractNumId w:val="2"/>
  </w:num>
  <w:num w:numId="2" w16cid:durableId="1030498570">
    <w:abstractNumId w:val="0"/>
  </w:num>
  <w:num w:numId="3" w16cid:durableId="66521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0E"/>
    <w:rsid w:val="0000267E"/>
    <w:rsid w:val="00022D6F"/>
    <w:rsid w:val="00037797"/>
    <w:rsid w:val="00065BFB"/>
    <w:rsid w:val="0008457F"/>
    <w:rsid w:val="00090481"/>
    <w:rsid w:val="000B0466"/>
    <w:rsid w:val="000C26F0"/>
    <w:rsid w:val="000C3590"/>
    <w:rsid w:val="000C3BB5"/>
    <w:rsid w:val="000D7A08"/>
    <w:rsid w:val="00103975"/>
    <w:rsid w:val="001362D5"/>
    <w:rsid w:val="00136414"/>
    <w:rsid w:val="00160B8A"/>
    <w:rsid w:val="001935C8"/>
    <w:rsid w:val="001A2A9A"/>
    <w:rsid w:val="001E65C4"/>
    <w:rsid w:val="00211BDF"/>
    <w:rsid w:val="00233947"/>
    <w:rsid w:val="002433BF"/>
    <w:rsid w:val="00243B1B"/>
    <w:rsid w:val="002A351C"/>
    <w:rsid w:val="003802A3"/>
    <w:rsid w:val="00382591"/>
    <w:rsid w:val="003B5A52"/>
    <w:rsid w:val="003C4E19"/>
    <w:rsid w:val="003F3F52"/>
    <w:rsid w:val="0040174C"/>
    <w:rsid w:val="004054FD"/>
    <w:rsid w:val="00406B8B"/>
    <w:rsid w:val="00447199"/>
    <w:rsid w:val="004A4416"/>
    <w:rsid w:val="00500398"/>
    <w:rsid w:val="00517E5F"/>
    <w:rsid w:val="005476E2"/>
    <w:rsid w:val="00580F35"/>
    <w:rsid w:val="0058450E"/>
    <w:rsid w:val="00584AB6"/>
    <w:rsid w:val="005A6F04"/>
    <w:rsid w:val="005F250E"/>
    <w:rsid w:val="00617F07"/>
    <w:rsid w:val="00667C1D"/>
    <w:rsid w:val="006C6527"/>
    <w:rsid w:val="006D52BC"/>
    <w:rsid w:val="0070526F"/>
    <w:rsid w:val="00727871"/>
    <w:rsid w:val="007926CA"/>
    <w:rsid w:val="007B55DC"/>
    <w:rsid w:val="007C5338"/>
    <w:rsid w:val="007E0537"/>
    <w:rsid w:val="007F309D"/>
    <w:rsid w:val="008923C7"/>
    <w:rsid w:val="0091663B"/>
    <w:rsid w:val="00921515"/>
    <w:rsid w:val="00987E4E"/>
    <w:rsid w:val="009906A5"/>
    <w:rsid w:val="009A4A1A"/>
    <w:rsid w:val="009B7909"/>
    <w:rsid w:val="009D6670"/>
    <w:rsid w:val="009F2E93"/>
    <w:rsid w:val="00A22FD8"/>
    <w:rsid w:val="00A239D0"/>
    <w:rsid w:val="00A57108"/>
    <w:rsid w:val="00A94CD7"/>
    <w:rsid w:val="00AF0DA3"/>
    <w:rsid w:val="00B10DC7"/>
    <w:rsid w:val="00B37662"/>
    <w:rsid w:val="00C36472"/>
    <w:rsid w:val="00CB1B6F"/>
    <w:rsid w:val="00CB1C5E"/>
    <w:rsid w:val="00D02FCE"/>
    <w:rsid w:val="00D25C60"/>
    <w:rsid w:val="00D32EE7"/>
    <w:rsid w:val="00D54C76"/>
    <w:rsid w:val="00D975B1"/>
    <w:rsid w:val="00E97DFE"/>
    <w:rsid w:val="00EB4A5A"/>
    <w:rsid w:val="00F2400D"/>
    <w:rsid w:val="00F31144"/>
    <w:rsid w:val="00F80F3F"/>
    <w:rsid w:val="00FA31E1"/>
    <w:rsid w:val="00FD179B"/>
    <w:rsid w:val="00FF2C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FD9F"/>
  <w15:chartTrackingRefBased/>
  <w15:docId w15:val="{6D3AF50D-2248-4B4A-BF28-FF0F1554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5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5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5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5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5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5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5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5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5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5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5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5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5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5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5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50E"/>
    <w:rPr>
      <w:rFonts w:eastAsiaTheme="majorEastAsia" w:cstheme="majorBidi"/>
      <w:color w:val="272727" w:themeColor="text1" w:themeTint="D8"/>
    </w:rPr>
  </w:style>
  <w:style w:type="paragraph" w:styleId="Titel">
    <w:name w:val="Title"/>
    <w:basedOn w:val="Standard"/>
    <w:next w:val="Standard"/>
    <w:link w:val="TitelZchn"/>
    <w:uiPriority w:val="10"/>
    <w:qFormat/>
    <w:rsid w:val="00584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5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5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5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5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50E"/>
    <w:rPr>
      <w:i/>
      <w:iCs/>
      <w:color w:val="404040" w:themeColor="text1" w:themeTint="BF"/>
    </w:rPr>
  </w:style>
  <w:style w:type="paragraph" w:styleId="Listenabsatz">
    <w:name w:val="List Paragraph"/>
    <w:basedOn w:val="Standard"/>
    <w:uiPriority w:val="34"/>
    <w:qFormat/>
    <w:rsid w:val="0058450E"/>
    <w:pPr>
      <w:ind w:left="720"/>
      <w:contextualSpacing/>
    </w:pPr>
  </w:style>
  <w:style w:type="character" w:styleId="IntensiveHervorhebung">
    <w:name w:val="Intense Emphasis"/>
    <w:basedOn w:val="Absatz-Standardschriftart"/>
    <w:uiPriority w:val="21"/>
    <w:qFormat/>
    <w:rsid w:val="0058450E"/>
    <w:rPr>
      <w:i/>
      <w:iCs/>
      <w:color w:val="0F4761" w:themeColor="accent1" w:themeShade="BF"/>
    </w:rPr>
  </w:style>
  <w:style w:type="paragraph" w:styleId="IntensivesZitat">
    <w:name w:val="Intense Quote"/>
    <w:basedOn w:val="Standard"/>
    <w:next w:val="Standard"/>
    <w:link w:val="IntensivesZitatZchn"/>
    <w:uiPriority w:val="30"/>
    <w:qFormat/>
    <w:rsid w:val="00584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50E"/>
    <w:rPr>
      <w:i/>
      <w:iCs/>
      <w:color w:val="0F4761" w:themeColor="accent1" w:themeShade="BF"/>
    </w:rPr>
  </w:style>
  <w:style w:type="character" w:styleId="IntensiverVerweis">
    <w:name w:val="Intense Reference"/>
    <w:basedOn w:val="Absatz-Standardschriftart"/>
    <w:uiPriority w:val="32"/>
    <w:qFormat/>
    <w:rsid w:val="0058450E"/>
    <w:rPr>
      <w:b/>
      <w:bCs/>
      <w:smallCaps/>
      <w:color w:val="0F4761" w:themeColor="accent1" w:themeShade="BF"/>
      <w:spacing w:val="5"/>
    </w:rPr>
  </w:style>
  <w:style w:type="character" w:styleId="Hyperlink">
    <w:name w:val="Hyperlink"/>
    <w:basedOn w:val="Absatz-Standardschriftart"/>
    <w:uiPriority w:val="99"/>
    <w:unhideWhenUsed/>
    <w:rsid w:val="007B55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79704">
      <w:bodyDiv w:val="1"/>
      <w:marLeft w:val="0"/>
      <w:marRight w:val="0"/>
      <w:marTop w:val="0"/>
      <w:marBottom w:val="0"/>
      <w:divBdr>
        <w:top w:val="none" w:sz="0" w:space="0" w:color="auto"/>
        <w:left w:val="none" w:sz="0" w:space="0" w:color="auto"/>
        <w:bottom w:val="none" w:sz="0" w:space="0" w:color="auto"/>
        <w:right w:val="none" w:sz="0" w:space="0" w:color="auto"/>
      </w:divBdr>
    </w:div>
    <w:div w:id="9991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2540</Words>
  <Characters>16002</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Natural Sources Trading GmbH</dc:creator>
  <cp:keywords/>
  <dc:description/>
  <cp:lastModifiedBy>Natural Sources Trading GmbH</cp:lastModifiedBy>
  <cp:revision>15</cp:revision>
  <dcterms:created xsi:type="dcterms:W3CDTF">2025-05-25T16:47:00Z</dcterms:created>
  <dcterms:modified xsi:type="dcterms:W3CDTF">2025-05-29T13:34:00Z</dcterms:modified>
</cp:coreProperties>
</file>