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1641" w14:textId="77777777" w:rsidR="00533CB6" w:rsidRDefault="00533CB6" w:rsidP="00000F10">
      <w:pPr>
        <w:pStyle w:val="StandardWeb"/>
        <w:rPr>
          <w:b/>
          <w:bCs/>
          <w:color w:val="000000"/>
          <w:sz w:val="36"/>
          <w:szCs w:val="36"/>
        </w:rPr>
      </w:pPr>
    </w:p>
    <w:p w14:paraId="1B9A7CE7" w14:textId="24DC0A7E" w:rsidR="00000F10" w:rsidRPr="00AB159B" w:rsidRDefault="009D34BD" w:rsidP="00000F10">
      <w:pPr>
        <w:pStyle w:val="StandardWeb"/>
        <w:rPr>
          <w:b/>
          <w:bCs/>
          <w:color w:val="000000"/>
          <w:sz w:val="36"/>
          <w:szCs w:val="36"/>
        </w:rPr>
      </w:pPr>
      <w:r w:rsidRPr="00520D4A">
        <w:rPr>
          <w:b/>
          <w:bCs/>
          <w:color w:val="000000"/>
          <w:sz w:val="44"/>
          <w:szCs w:val="44"/>
        </w:rPr>
        <w:t xml:space="preserve">Allgemeine Geschäftsbedingungen </w:t>
      </w:r>
      <w:r w:rsidR="00486509" w:rsidRPr="00520D4A">
        <w:rPr>
          <w:b/>
          <w:bCs/>
          <w:color w:val="000000"/>
          <w:sz w:val="44"/>
          <w:szCs w:val="44"/>
        </w:rPr>
        <w:t>und Widerrufsbelehrung</w:t>
      </w:r>
      <w:r w:rsidR="009836BF">
        <w:rPr>
          <w:b/>
          <w:bCs/>
          <w:color w:val="000000"/>
          <w:sz w:val="36"/>
          <w:szCs w:val="36"/>
        </w:rPr>
        <w:t xml:space="preserve"> </w:t>
      </w:r>
      <w:r w:rsidR="009836BF" w:rsidRPr="00520D4A">
        <w:rPr>
          <w:color w:val="000000"/>
          <w:sz w:val="26"/>
          <w:szCs w:val="26"/>
        </w:rPr>
        <w:t xml:space="preserve">(gültig ab </w:t>
      </w:r>
      <w:r w:rsidR="00622872">
        <w:rPr>
          <w:color w:val="000000"/>
          <w:sz w:val="26"/>
          <w:szCs w:val="26"/>
        </w:rPr>
        <w:t>20</w:t>
      </w:r>
      <w:r w:rsidR="009836BF" w:rsidRPr="00520D4A">
        <w:rPr>
          <w:color w:val="000000"/>
          <w:sz w:val="26"/>
          <w:szCs w:val="26"/>
        </w:rPr>
        <w:t xml:space="preserve">. </w:t>
      </w:r>
      <w:r w:rsidR="00622872">
        <w:rPr>
          <w:color w:val="000000"/>
          <w:sz w:val="26"/>
          <w:szCs w:val="26"/>
        </w:rPr>
        <w:t>Oktober</w:t>
      </w:r>
      <w:r w:rsidR="009836BF" w:rsidRPr="00520D4A">
        <w:rPr>
          <w:color w:val="000000"/>
          <w:sz w:val="26"/>
          <w:szCs w:val="26"/>
        </w:rPr>
        <w:t xml:space="preserve"> 202</w:t>
      </w:r>
      <w:r w:rsidR="001249CB">
        <w:rPr>
          <w:color w:val="000000"/>
          <w:sz w:val="26"/>
          <w:szCs w:val="26"/>
        </w:rPr>
        <w:t>5</w:t>
      </w:r>
      <w:r w:rsidR="009836BF" w:rsidRPr="00520D4A">
        <w:rPr>
          <w:color w:val="000000"/>
          <w:sz w:val="26"/>
          <w:szCs w:val="26"/>
        </w:rPr>
        <w:t>)</w:t>
      </w:r>
    </w:p>
    <w:p w14:paraId="5788A96F" w14:textId="5219A251" w:rsidR="009D34BD" w:rsidRPr="00533CB6" w:rsidRDefault="009D34BD" w:rsidP="009F4B21">
      <w:pPr>
        <w:pStyle w:val="StandardWeb"/>
        <w:spacing w:before="0" w:beforeAutospacing="0" w:after="240" w:afterAutospacing="0"/>
        <w:jc w:val="both"/>
        <w:rPr>
          <w:color w:val="000000"/>
        </w:rPr>
      </w:pPr>
      <w:r w:rsidRPr="00533CB6">
        <w:rPr>
          <w:color w:val="000000"/>
        </w:rPr>
        <w:t>Aus Gründen der sprachlichen Vereinfachung wird auf die Nennung der</w:t>
      </w:r>
      <w:r w:rsidR="009F4B21" w:rsidRPr="00533CB6">
        <w:rPr>
          <w:color w:val="000000"/>
        </w:rPr>
        <w:t xml:space="preserve"> </w:t>
      </w:r>
      <w:r w:rsidRPr="00533CB6">
        <w:rPr>
          <w:color w:val="000000"/>
        </w:rPr>
        <w:t>Geschlechter verzichtet, wo eine geschlechtsneutrale Formulierung nicht möglich war. In diesen Fällen beziehen die verwendeten männlichen Begriffe die weiblichen</w:t>
      </w:r>
      <w:r w:rsidR="00BF46AD">
        <w:rPr>
          <w:color w:val="000000"/>
        </w:rPr>
        <w:t xml:space="preserve"> und diversen</w:t>
      </w:r>
      <w:r w:rsidRPr="00533CB6">
        <w:rPr>
          <w:color w:val="000000"/>
        </w:rPr>
        <w:t xml:space="preserve"> Formen ebenso mit ein.</w:t>
      </w:r>
    </w:p>
    <w:p w14:paraId="51EB36F9" w14:textId="01209510" w:rsidR="009D34BD" w:rsidRPr="00AB159B" w:rsidRDefault="009D34BD" w:rsidP="005711B9">
      <w:pPr>
        <w:pStyle w:val="StandardWeb"/>
        <w:numPr>
          <w:ilvl w:val="0"/>
          <w:numId w:val="1"/>
        </w:numPr>
        <w:spacing w:before="0" w:beforeAutospacing="0" w:after="240" w:afterAutospacing="0"/>
        <w:ind w:left="530"/>
        <w:rPr>
          <w:b/>
          <w:bCs/>
          <w:color w:val="000000"/>
          <w:sz w:val="30"/>
          <w:szCs w:val="30"/>
        </w:rPr>
      </w:pPr>
      <w:r w:rsidRPr="00AB159B">
        <w:rPr>
          <w:b/>
          <w:bCs/>
          <w:color w:val="000000"/>
          <w:sz w:val="30"/>
          <w:szCs w:val="30"/>
        </w:rPr>
        <w:t>Allgemeine Geschäftsbedingungen</w:t>
      </w:r>
    </w:p>
    <w:p w14:paraId="47A8C5AC" w14:textId="110DF10B" w:rsidR="009D34BD" w:rsidRPr="00533CB6" w:rsidRDefault="009D34BD" w:rsidP="008B495C">
      <w:pPr>
        <w:pStyle w:val="StandardWeb"/>
        <w:numPr>
          <w:ilvl w:val="0"/>
          <w:numId w:val="2"/>
        </w:numPr>
        <w:spacing w:before="0" w:beforeAutospacing="0" w:after="0" w:afterAutospacing="0"/>
        <w:rPr>
          <w:color w:val="000000"/>
        </w:rPr>
      </w:pPr>
      <w:r w:rsidRPr="00533CB6">
        <w:rPr>
          <w:color w:val="000000"/>
        </w:rPr>
        <w:t>Geltungsbereich</w:t>
      </w:r>
    </w:p>
    <w:p w14:paraId="30B441CF" w14:textId="6C595547" w:rsidR="009D34BD" w:rsidRPr="00533CB6" w:rsidRDefault="009D34BD" w:rsidP="008B495C">
      <w:pPr>
        <w:pStyle w:val="StandardWeb"/>
        <w:numPr>
          <w:ilvl w:val="0"/>
          <w:numId w:val="2"/>
        </w:numPr>
        <w:spacing w:before="0" w:beforeAutospacing="0" w:after="0" w:afterAutospacing="0"/>
        <w:rPr>
          <w:color w:val="000000"/>
        </w:rPr>
      </w:pPr>
      <w:r w:rsidRPr="00533CB6">
        <w:rPr>
          <w:color w:val="000000"/>
        </w:rPr>
        <w:t>Vertragspartner</w:t>
      </w:r>
    </w:p>
    <w:p w14:paraId="0E4D7260" w14:textId="0C233C05" w:rsidR="009D34BD" w:rsidRPr="00533CB6" w:rsidRDefault="009D34BD" w:rsidP="008B495C">
      <w:pPr>
        <w:pStyle w:val="StandardWeb"/>
        <w:numPr>
          <w:ilvl w:val="0"/>
          <w:numId w:val="2"/>
        </w:numPr>
        <w:spacing w:before="0" w:beforeAutospacing="0" w:after="0" w:afterAutospacing="0"/>
        <w:rPr>
          <w:color w:val="000000"/>
        </w:rPr>
      </w:pPr>
      <w:r w:rsidRPr="00533CB6">
        <w:rPr>
          <w:color w:val="000000"/>
        </w:rPr>
        <w:t>Vertrags</w:t>
      </w:r>
      <w:r w:rsidR="00D95EB5" w:rsidRPr="00533CB6">
        <w:rPr>
          <w:color w:val="000000"/>
        </w:rPr>
        <w:t>ab</w:t>
      </w:r>
      <w:r w:rsidRPr="00533CB6">
        <w:rPr>
          <w:color w:val="000000"/>
        </w:rPr>
        <w:t>schluss</w:t>
      </w:r>
    </w:p>
    <w:p w14:paraId="4C298DFD" w14:textId="6364B90A" w:rsidR="009D34BD" w:rsidRPr="00533CB6" w:rsidRDefault="009D34BD" w:rsidP="008B495C">
      <w:pPr>
        <w:pStyle w:val="StandardWeb"/>
        <w:numPr>
          <w:ilvl w:val="0"/>
          <w:numId w:val="2"/>
        </w:numPr>
        <w:spacing w:before="0" w:beforeAutospacing="0" w:after="0" w:afterAutospacing="0"/>
        <w:rPr>
          <w:color w:val="000000"/>
        </w:rPr>
      </w:pPr>
      <w:r w:rsidRPr="00533CB6">
        <w:rPr>
          <w:color w:val="000000"/>
        </w:rPr>
        <w:t>Widerrufsrecht</w:t>
      </w:r>
    </w:p>
    <w:p w14:paraId="7138F6D4" w14:textId="2A1B91FF" w:rsidR="009D34BD" w:rsidRPr="00533CB6" w:rsidRDefault="009D34BD" w:rsidP="008B495C">
      <w:pPr>
        <w:pStyle w:val="StandardWeb"/>
        <w:numPr>
          <w:ilvl w:val="0"/>
          <w:numId w:val="2"/>
        </w:numPr>
        <w:spacing w:before="0" w:beforeAutospacing="0" w:after="0" w:afterAutospacing="0"/>
        <w:rPr>
          <w:color w:val="000000"/>
        </w:rPr>
      </w:pPr>
      <w:r w:rsidRPr="00533CB6">
        <w:rPr>
          <w:color w:val="000000"/>
        </w:rPr>
        <w:t>Preise und Versandkosten</w:t>
      </w:r>
    </w:p>
    <w:p w14:paraId="31620DA4" w14:textId="3C16F67C" w:rsidR="009D34BD" w:rsidRPr="00533CB6" w:rsidRDefault="009B24A8" w:rsidP="008B495C">
      <w:pPr>
        <w:pStyle w:val="StandardWeb"/>
        <w:numPr>
          <w:ilvl w:val="0"/>
          <w:numId w:val="2"/>
        </w:numPr>
        <w:spacing w:before="0" w:beforeAutospacing="0" w:after="0" w:afterAutospacing="0"/>
        <w:rPr>
          <w:color w:val="000000"/>
        </w:rPr>
      </w:pPr>
      <w:r w:rsidRPr="00533CB6">
        <w:rPr>
          <w:color w:val="000000"/>
        </w:rPr>
        <w:t xml:space="preserve">Verfügbarkeit und </w:t>
      </w:r>
      <w:r w:rsidR="009D34BD" w:rsidRPr="00533CB6">
        <w:rPr>
          <w:color w:val="000000"/>
        </w:rPr>
        <w:t>Liefe</w:t>
      </w:r>
      <w:r w:rsidRPr="00533CB6">
        <w:rPr>
          <w:color w:val="000000"/>
        </w:rPr>
        <w:t>rzeit</w:t>
      </w:r>
    </w:p>
    <w:p w14:paraId="19B21257" w14:textId="25DB2FBE" w:rsidR="009D34BD" w:rsidRPr="00533CB6" w:rsidRDefault="009D34BD" w:rsidP="008B495C">
      <w:pPr>
        <w:pStyle w:val="StandardWeb"/>
        <w:numPr>
          <w:ilvl w:val="0"/>
          <w:numId w:val="2"/>
        </w:numPr>
        <w:spacing w:before="0" w:beforeAutospacing="0" w:after="0" w:afterAutospacing="0"/>
        <w:rPr>
          <w:color w:val="000000"/>
        </w:rPr>
      </w:pPr>
      <w:r w:rsidRPr="00533CB6">
        <w:rPr>
          <w:color w:val="000000"/>
        </w:rPr>
        <w:t>Zahlung</w:t>
      </w:r>
    </w:p>
    <w:p w14:paraId="648EF0F5" w14:textId="32B4FEF3" w:rsidR="009B24A8" w:rsidRPr="00BA0986" w:rsidRDefault="009D34BD" w:rsidP="00BA0986">
      <w:pPr>
        <w:pStyle w:val="StandardWeb"/>
        <w:numPr>
          <w:ilvl w:val="0"/>
          <w:numId w:val="2"/>
        </w:numPr>
        <w:spacing w:before="0" w:beforeAutospacing="0" w:after="0" w:afterAutospacing="0"/>
        <w:rPr>
          <w:color w:val="000000"/>
        </w:rPr>
      </w:pPr>
      <w:r w:rsidRPr="00533CB6">
        <w:rPr>
          <w:color w:val="000000"/>
        </w:rPr>
        <w:t>Eigentumsvorbehalt</w:t>
      </w:r>
    </w:p>
    <w:p w14:paraId="6E01130C" w14:textId="49A9CD02" w:rsidR="009B24A8" w:rsidRPr="00533CB6" w:rsidRDefault="009B24A8" w:rsidP="008B495C">
      <w:pPr>
        <w:pStyle w:val="StandardWeb"/>
        <w:numPr>
          <w:ilvl w:val="0"/>
          <w:numId w:val="2"/>
        </w:numPr>
        <w:spacing w:before="0" w:beforeAutospacing="0" w:after="0" w:afterAutospacing="0"/>
        <w:rPr>
          <w:color w:val="000000"/>
        </w:rPr>
      </w:pPr>
      <w:r w:rsidRPr="00533CB6">
        <w:rPr>
          <w:color w:val="000000"/>
        </w:rPr>
        <w:t>Anwendbares Recht</w:t>
      </w:r>
      <w:r w:rsidR="00441CDC" w:rsidRPr="00533CB6">
        <w:rPr>
          <w:color w:val="000000"/>
        </w:rPr>
        <w:t>/Gerichtsstand</w:t>
      </w:r>
    </w:p>
    <w:p w14:paraId="582FDB30" w14:textId="68C085EC" w:rsidR="009D34BD" w:rsidRPr="00533CB6" w:rsidRDefault="009D34BD" w:rsidP="008B495C">
      <w:pPr>
        <w:pStyle w:val="StandardWeb"/>
        <w:numPr>
          <w:ilvl w:val="0"/>
          <w:numId w:val="2"/>
        </w:numPr>
        <w:spacing w:before="0" w:beforeAutospacing="0" w:after="0" w:afterAutospacing="0"/>
        <w:rPr>
          <w:color w:val="000000"/>
        </w:rPr>
      </w:pPr>
      <w:r w:rsidRPr="00533CB6">
        <w:rPr>
          <w:color w:val="000000"/>
        </w:rPr>
        <w:t>S</w:t>
      </w:r>
      <w:r w:rsidR="009B24A8" w:rsidRPr="00533CB6">
        <w:rPr>
          <w:color w:val="000000"/>
        </w:rPr>
        <w:t>chlichtungsstelle</w:t>
      </w:r>
      <w:r w:rsidR="00293607" w:rsidRPr="00533CB6">
        <w:rPr>
          <w:color w:val="000000"/>
        </w:rPr>
        <w:t>/Streitbeilegung</w:t>
      </w:r>
    </w:p>
    <w:p w14:paraId="0788F73E" w14:textId="04617B4B" w:rsidR="00441CDC" w:rsidRPr="00533CB6" w:rsidRDefault="00441CDC" w:rsidP="008B495C">
      <w:pPr>
        <w:pStyle w:val="StandardWeb"/>
        <w:numPr>
          <w:ilvl w:val="0"/>
          <w:numId w:val="2"/>
        </w:numPr>
        <w:spacing w:before="0" w:beforeAutospacing="0" w:after="0" w:afterAutospacing="0"/>
        <w:rPr>
          <w:color w:val="000000"/>
        </w:rPr>
      </w:pPr>
      <w:r w:rsidRPr="00533CB6">
        <w:rPr>
          <w:color w:val="000000"/>
        </w:rPr>
        <w:t>Haftung für Links</w:t>
      </w:r>
    </w:p>
    <w:p w14:paraId="2B8048A7" w14:textId="5570C57A" w:rsidR="00441CDC" w:rsidRPr="00533CB6" w:rsidRDefault="00441CDC" w:rsidP="008B495C">
      <w:pPr>
        <w:pStyle w:val="StandardWeb"/>
        <w:numPr>
          <w:ilvl w:val="0"/>
          <w:numId w:val="2"/>
        </w:numPr>
        <w:spacing w:before="0" w:beforeAutospacing="0" w:after="0" w:afterAutospacing="0"/>
        <w:rPr>
          <w:color w:val="000000"/>
        </w:rPr>
      </w:pPr>
      <w:r w:rsidRPr="00533CB6">
        <w:rPr>
          <w:color w:val="000000"/>
        </w:rPr>
        <w:t>Urheberrecht</w:t>
      </w:r>
    </w:p>
    <w:p w14:paraId="0B434350" w14:textId="252A5F4F" w:rsidR="009836BF" w:rsidRPr="00533CB6" w:rsidRDefault="009836BF" w:rsidP="008B495C">
      <w:pPr>
        <w:pStyle w:val="StandardWeb"/>
        <w:numPr>
          <w:ilvl w:val="0"/>
          <w:numId w:val="2"/>
        </w:numPr>
        <w:spacing w:before="0" w:beforeAutospacing="0" w:after="0" w:afterAutospacing="0"/>
        <w:rPr>
          <w:color w:val="000000"/>
        </w:rPr>
      </w:pPr>
      <w:r w:rsidRPr="00533CB6">
        <w:rPr>
          <w:color w:val="000000"/>
        </w:rPr>
        <w:t>Bildrechte</w:t>
      </w:r>
    </w:p>
    <w:p w14:paraId="2F3DD148" w14:textId="3955081C" w:rsidR="00F708B7" w:rsidRPr="00533CB6" w:rsidRDefault="00F708B7" w:rsidP="008B495C">
      <w:pPr>
        <w:pStyle w:val="StandardWeb"/>
        <w:numPr>
          <w:ilvl w:val="0"/>
          <w:numId w:val="2"/>
        </w:numPr>
        <w:spacing w:before="0" w:beforeAutospacing="0" w:after="0" w:afterAutospacing="0"/>
        <w:rPr>
          <w:color w:val="000000"/>
        </w:rPr>
      </w:pPr>
      <w:r w:rsidRPr="00533CB6">
        <w:rPr>
          <w:color w:val="000000"/>
        </w:rPr>
        <w:t>Anbieterkennzeichnung</w:t>
      </w:r>
    </w:p>
    <w:p w14:paraId="798923E6" w14:textId="2202378E" w:rsidR="008B495C" w:rsidRDefault="008B495C" w:rsidP="008B495C">
      <w:pPr>
        <w:pStyle w:val="StandardWeb"/>
        <w:tabs>
          <w:tab w:val="left" w:pos="2256"/>
        </w:tabs>
        <w:spacing w:before="0" w:beforeAutospacing="0" w:after="0" w:afterAutospacing="0"/>
        <w:rPr>
          <w:color w:val="000000"/>
          <w:sz w:val="26"/>
          <w:szCs w:val="26"/>
        </w:rPr>
      </w:pPr>
      <w:r>
        <w:rPr>
          <w:color w:val="000000"/>
          <w:sz w:val="26"/>
          <w:szCs w:val="26"/>
        </w:rPr>
        <w:tab/>
      </w:r>
    </w:p>
    <w:p w14:paraId="2C815A27" w14:textId="0BDDD880" w:rsidR="008B495C" w:rsidRPr="00AB159B" w:rsidRDefault="008B495C" w:rsidP="005948A5">
      <w:pPr>
        <w:pStyle w:val="StandardWeb"/>
        <w:numPr>
          <w:ilvl w:val="0"/>
          <w:numId w:val="1"/>
        </w:numPr>
        <w:spacing w:before="0" w:beforeAutospacing="0" w:after="240" w:afterAutospacing="0"/>
        <w:ind w:left="643"/>
        <w:rPr>
          <w:b/>
          <w:bCs/>
          <w:color w:val="000000"/>
          <w:sz w:val="30"/>
          <w:szCs w:val="30"/>
        </w:rPr>
      </w:pPr>
      <w:r w:rsidRPr="00AB159B">
        <w:rPr>
          <w:b/>
          <w:bCs/>
          <w:color w:val="000000"/>
          <w:sz w:val="30"/>
          <w:szCs w:val="30"/>
        </w:rPr>
        <w:t>Rücktrittsrecht des Konsumenten nach FAGG</w:t>
      </w:r>
    </w:p>
    <w:p w14:paraId="425DDDD1" w14:textId="4461C9BE" w:rsidR="008B495C" w:rsidRDefault="008B495C" w:rsidP="005948A5">
      <w:pPr>
        <w:pStyle w:val="StandardWeb"/>
        <w:spacing w:before="0" w:beforeAutospacing="0" w:after="240" w:afterAutospacing="0"/>
        <w:rPr>
          <w:b/>
          <w:bCs/>
          <w:color w:val="000000"/>
          <w:sz w:val="26"/>
          <w:szCs w:val="26"/>
        </w:rPr>
      </w:pPr>
      <w:r>
        <w:rPr>
          <w:b/>
          <w:bCs/>
          <w:color w:val="000000"/>
          <w:sz w:val="26"/>
          <w:szCs w:val="26"/>
        </w:rPr>
        <w:t>Beilage – Muster-Rücktrittsformular</w:t>
      </w:r>
    </w:p>
    <w:p w14:paraId="6C1DBA71" w14:textId="1A00CDFD" w:rsidR="005948A5" w:rsidRPr="009F4B21" w:rsidRDefault="005948A5" w:rsidP="008B495C">
      <w:pPr>
        <w:pStyle w:val="StandardWeb"/>
        <w:spacing w:before="0" w:beforeAutospacing="0" w:after="240" w:afterAutospacing="0"/>
        <w:ind w:left="-113"/>
        <w:rPr>
          <w:b/>
          <w:bCs/>
          <w:color w:val="000000"/>
          <w:sz w:val="26"/>
          <w:szCs w:val="26"/>
        </w:rPr>
      </w:pPr>
      <w:r>
        <w:rPr>
          <w:b/>
          <w:bCs/>
          <w:color w:val="000000"/>
          <w:sz w:val="26"/>
          <w:szCs w:val="26"/>
        </w:rPr>
        <w:t>______________________________________________________________________</w:t>
      </w:r>
    </w:p>
    <w:p w14:paraId="4E762728" w14:textId="77777777" w:rsidR="008B495C" w:rsidRPr="009F4B21" w:rsidRDefault="008B495C" w:rsidP="008B495C">
      <w:pPr>
        <w:pStyle w:val="StandardWeb"/>
        <w:spacing w:before="0" w:beforeAutospacing="0" w:after="0" w:afterAutospacing="0"/>
        <w:rPr>
          <w:color w:val="000000"/>
          <w:sz w:val="26"/>
          <w:szCs w:val="26"/>
        </w:rPr>
      </w:pPr>
    </w:p>
    <w:p w14:paraId="06D50063" w14:textId="77777777" w:rsidR="008B495C" w:rsidRPr="00AB159B" w:rsidRDefault="008B495C" w:rsidP="008B495C">
      <w:pPr>
        <w:pStyle w:val="StandardWeb"/>
        <w:numPr>
          <w:ilvl w:val="0"/>
          <w:numId w:val="3"/>
        </w:numPr>
        <w:spacing w:before="0" w:beforeAutospacing="0" w:after="240" w:afterAutospacing="0"/>
        <w:ind w:left="530"/>
        <w:rPr>
          <w:b/>
          <w:bCs/>
          <w:color w:val="000000"/>
          <w:sz w:val="30"/>
          <w:szCs w:val="30"/>
        </w:rPr>
      </w:pPr>
      <w:r w:rsidRPr="00AB159B">
        <w:rPr>
          <w:b/>
          <w:bCs/>
          <w:color w:val="000000"/>
          <w:sz w:val="30"/>
          <w:szCs w:val="30"/>
        </w:rPr>
        <w:t>Allgemeine Geschäftsbedingungen</w:t>
      </w:r>
    </w:p>
    <w:p w14:paraId="378E3737" w14:textId="65E91A03" w:rsidR="0056313B" w:rsidRPr="00AB159B" w:rsidRDefault="009D34BD" w:rsidP="006D2A54">
      <w:pPr>
        <w:pStyle w:val="StandardWeb"/>
        <w:numPr>
          <w:ilvl w:val="0"/>
          <w:numId w:val="5"/>
        </w:numPr>
        <w:spacing w:before="240" w:beforeAutospacing="0" w:after="120" w:afterAutospacing="0"/>
        <w:ind w:left="357" w:hanging="357"/>
        <w:rPr>
          <w:b/>
          <w:bCs/>
          <w:color w:val="000000"/>
          <w:sz w:val="26"/>
          <w:szCs w:val="26"/>
        </w:rPr>
      </w:pPr>
      <w:r w:rsidRPr="00AB159B">
        <w:rPr>
          <w:b/>
          <w:bCs/>
          <w:color w:val="000000"/>
          <w:sz w:val="26"/>
          <w:szCs w:val="26"/>
        </w:rPr>
        <w:t xml:space="preserve">Geltungsbereich </w:t>
      </w:r>
    </w:p>
    <w:p w14:paraId="6A3619CA" w14:textId="5C164119" w:rsidR="006D2A54" w:rsidRPr="00533CB6" w:rsidRDefault="0056313B" w:rsidP="00C957C4">
      <w:pPr>
        <w:pStyle w:val="StandardWeb"/>
        <w:numPr>
          <w:ilvl w:val="1"/>
          <w:numId w:val="6"/>
        </w:numPr>
        <w:spacing w:before="0" w:beforeAutospacing="0" w:after="120" w:afterAutospacing="0"/>
        <w:jc w:val="both"/>
        <w:rPr>
          <w:color w:val="000000"/>
        </w:rPr>
      </w:pPr>
      <w:r w:rsidRPr="00533CB6">
        <w:rPr>
          <w:color w:val="000000"/>
        </w:rPr>
        <w:t>Diese Allgemeinen Geschäftsbedingungen (nachfolgend „AGB“) der Natural Sources Trading GmbH (nachfolgend „Verkäufer“</w:t>
      </w:r>
      <w:r w:rsidR="009D34BD" w:rsidRPr="00533CB6">
        <w:rPr>
          <w:color w:val="000000"/>
        </w:rPr>
        <w:t xml:space="preserve"> </w:t>
      </w:r>
      <w:r w:rsidRPr="00533CB6">
        <w:rPr>
          <w:color w:val="000000"/>
        </w:rPr>
        <w:t>genannt</w:t>
      </w:r>
      <w:r w:rsidR="009D34BD" w:rsidRPr="00533CB6">
        <w:rPr>
          <w:color w:val="000000"/>
        </w:rPr>
        <w:t xml:space="preserve">) </w:t>
      </w:r>
      <w:r w:rsidRPr="00533CB6">
        <w:rPr>
          <w:color w:val="000000"/>
        </w:rPr>
        <w:t xml:space="preserve">gelten für alle Verträge, die ein </w:t>
      </w:r>
      <w:r w:rsidR="009D34BD" w:rsidRPr="00533CB6">
        <w:rPr>
          <w:color w:val="000000"/>
        </w:rPr>
        <w:t>Verbraucher</w:t>
      </w:r>
      <w:r w:rsidRPr="00533CB6">
        <w:rPr>
          <w:color w:val="000000"/>
        </w:rPr>
        <w:t xml:space="preserve"> (nachfolgend „Kunde“ genannt) mit dem Verkäufer im Zusammenhang mit in dessen Online</w:t>
      </w:r>
      <w:r w:rsidR="00AF1F47" w:rsidRPr="00533CB6">
        <w:rPr>
          <w:color w:val="000000"/>
        </w:rPr>
        <w:t>-</w:t>
      </w:r>
      <w:r w:rsidRPr="00533CB6">
        <w:rPr>
          <w:color w:val="000000"/>
        </w:rPr>
        <w:t>Shop dargestellten Waren und/oder Leistungen abschließt</w:t>
      </w:r>
      <w:r w:rsidR="009D34BD" w:rsidRPr="00533CB6">
        <w:rPr>
          <w:color w:val="000000"/>
        </w:rPr>
        <w:t>.</w:t>
      </w:r>
      <w:r w:rsidR="00AF1F47" w:rsidRPr="00533CB6">
        <w:rPr>
          <w:color w:val="000000"/>
        </w:rPr>
        <w:t xml:space="preserve"> </w:t>
      </w:r>
    </w:p>
    <w:p w14:paraId="4CA7D4E5" w14:textId="259FF25B" w:rsidR="00AF1F47" w:rsidRPr="00533CB6" w:rsidRDefault="006D2A54" w:rsidP="006D2A54">
      <w:pPr>
        <w:pStyle w:val="StandardWeb"/>
        <w:spacing w:before="0" w:beforeAutospacing="0" w:after="120" w:afterAutospacing="0"/>
        <w:ind w:left="788"/>
        <w:jc w:val="both"/>
        <w:rPr>
          <w:color w:val="000000"/>
        </w:rPr>
      </w:pPr>
      <w:r w:rsidRPr="00533CB6">
        <w:rPr>
          <w:color w:val="000000"/>
        </w:rPr>
        <w:t xml:space="preserve">Diese AGB gelten ausschließlich. </w:t>
      </w:r>
      <w:r w:rsidR="00AF1F47" w:rsidRPr="00533CB6">
        <w:rPr>
          <w:color w:val="000000"/>
        </w:rPr>
        <w:t xml:space="preserve">Hiermit wird der Einbeziehung von eigenen Bedingungen des Kunden widersprochen, es sei denn, es wird etwas anderes vereinbart. </w:t>
      </w:r>
    </w:p>
    <w:p w14:paraId="236B1752" w14:textId="2FD18F7C" w:rsidR="00AB159B" w:rsidRPr="00533CB6" w:rsidRDefault="00AB159B" w:rsidP="006D2A54">
      <w:pPr>
        <w:pStyle w:val="StandardWeb"/>
        <w:spacing w:before="0" w:beforeAutospacing="0" w:after="120" w:afterAutospacing="0"/>
        <w:ind w:left="788"/>
        <w:jc w:val="both"/>
        <w:rPr>
          <w:color w:val="000000"/>
        </w:rPr>
      </w:pPr>
      <w:r w:rsidRPr="00533CB6">
        <w:rPr>
          <w:color w:val="000000"/>
        </w:rPr>
        <w:t>Die im Online-Shop dargestellten Waren und/oder Leistungen werden ausschließlich an Verbraucher und nur in handelsüblichen Mengen verkauft.</w:t>
      </w:r>
    </w:p>
    <w:p w14:paraId="62B94229" w14:textId="6E193CE6" w:rsidR="009D34BD" w:rsidRPr="00533CB6" w:rsidRDefault="009D34BD" w:rsidP="00000F10">
      <w:pPr>
        <w:pStyle w:val="StandardWeb"/>
        <w:numPr>
          <w:ilvl w:val="1"/>
          <w:numId w:val="6"/>
        </w:numPr>
        <w:spacing w:before="0" w:beforeAutospacing="0" w:after="120" w:afterAutospacing="0"/>
        <w:ind w:left="788" w:hanging="431"/>
        <w:jc w:val="both"/>
        <w:rPr>
          <w:color w:val="000000"/>
        </w:rPr>
      </w:pPr>
      <w:r w:rsidRPr="00533CB6">
        <w:rPr>
          <w:color w:val="000000"/>
        </w:rPr>
        <w:t xml:space="preserve">Verbraucher </w:t>
      </w:r>
      <w:r w:rsidR="00000F10" w:rsidRPr="00533CB6">
        <w:rPr>
          <w:color w:val="000000"/>
        </w:rPr>
        <w:t xml:space="preserve">im Sinne dieser AGB </w:t>
      </w:r>
      <w:r w:rsidRPr="00533CB6">
        <w:rPr>
          <w:color w:val="000000"/>
        </w:rPr>
        <w:t xml:space="preserve">ist jede natürliche Person, die ein Rechtsgeschäft zu einem Zwecke abschließt, der überwiegend weder ihrer gewerblichen noch ihrer </w:t>
      </w:r>
      <w:r w:rsidRPr="00533CB6">
        <w:rPr>
          <w:color w:val="000000"/>
        </w:rPr>
        <w:lastRenderedPageBreak/>
        <w:t>selbstständigen beruflichen Tätigkeit zugerechnet werden kann.</w:t>
      </w:r>
      <w:r w:rsidR="00052DB8" w:rsidRPr="00533CB6">
        <w:rPr>
          <w:color w:val="000000"/>
        </w:rPr>
        <w:t xml:space="preserve"> Die Abgrenzung zwischen Verbraucher und Unternehmer wird im Sinn des </w:t>
      </w:r>
      <w:r w:rsidR="002D650A">
        <w:rPr>
          <w:color w:val="000000"/>
        </w:rPr>
        <w:t>ö</w:t>
      </w:r>
      <w:r w:rsidR="00052DB8" w:rsidRPr="00533CB6">
        <w:rPr>
          <w:color w:val="000000"/>
        </w:rPr>
        <w:t>sterreichischen Konsumentenschutzgesetzes (KSchG) vorgenommen.</w:t>
      </w:r>
    </w:p>
    <w:p w14:paraId="5EFBE50F" w14:textId="7D7CE1BA" w:rsidR="009435F0" w:rsidRPr="00224C0D" w:rsidRDefault="00533CB6" w:rsidP="00000F10">
      <w:pPr>
        <w:pStyle w:val="StandardWeb"/>
        <w:numPr>
          <w:ilvl w:val="1"/>
          <w:numId w:val="6"/>
        </w:numPr>
        <w:spacing w:before="0" w:beforeAutospacing="0" w:after="120" w:afterAutospacing="0"/>
        <w:ind w:left="788" w:hanging="431"/>
        <w:jc w:val="both"/>
      </w:pPr>
      <w:r>
        <w:rPr>
          <w:color w:val="000000"/>
        </w:rPr>
        <w:t>Diese</w:t>
      </w:r>
      <w:r w:rsidR="009435F0" w:rsidRPr="00533CB6">
        <w:rPr>
          <w:color w:val="000000"/>
        </w:rPr>
        <w:t xml:space="preserve"> AGB gelten für alle Bestellungen; </w:t>
      </w:r>
      <w:r w:rsidR="002D650A">
        <w:rPr>
          <w:color w:val="000000"/>
        </w:rPr>
        <w:t>s</w:t>
      </w:r>
      <w:r w:rsidR="009435F0" w:rsidRPr="00533CB6">
        <w:rPr>
          <w:color w:val="000000"/>
        </w:rPr>
        <w:t xml:space="preserve">chriftlich (Mail- oder Postweg), telefonisch, persönliche Bestellungen vor Ort am Firmenstandort in 3451 Pixendorf, einem Messestand, </w:t>
      </w:r>
      <w:r w:rsidR="002D650A">
        <w:rPr>
          <w:color w:val="000000"/>
        </w:rPr>
        <w:t>oder</w:t>
      </w:r>
      <w:r w:rsidR="009435F0" w:rsidRPr="00533CB6">
        <w:rPr>
          <w:color w:val="000000"/>
        </w:rPr>
        <w:t xml:space="preserve"> in </w:t>
      </w:r>
      <w:r w:rsidR="00FD62DF">
        <w:rPr>
          <w:color w:val="000000"/>
        </w:rPr>
        <w:t>dessen</w:t>
      </w:r>
      <w:r w:rsidR="009435F0" w:rsidRPr="00533CB6">
        <w:rPr>
          <w:color w:val="000000"/>
        </w:rPr>
        <w:t xml:space="preserve"> Online-Shop.</w:t>
      </w:r>
      <w:r w:rsidR="00423EA4" w:rsidRPr="00533CB6">
        <w:rPr>
          <w:color w:val="000000"/>
        </w:rPr>
        <w:t xml:space="preserve"> Jede dieser Bestellungen wird vo</w:t>
      </w:r>
      <w:r w:rsidR="00FD62DF">
        <w:rPr>
          <w:color w:val="000000"/>
        </w:rPr>
        <w:t>m Verkäufer</w:t>
      </w:r>
      <w:r w:rsidR="00423EA4" w:rsidRPr="00533CB6">
        <w:rPr>
          <w:color w:val="000000"/>
        </w:rPr>
        <w:t xml:space="preserve"> anerkannt. Für alle Bestellungen gelten </w:t>
      </w:r>
      <w:r w:rsidR="00FD62DF">
        <w:rPr>
          <w:color w:val="000000"/>
        </w:rPr>
        <w:t>diese</w:t>
      </w:r>
      <w:r w:rsidR="00423EA4" w:rsidRPr="00533CB6">
        <w:rPr>
          <w:color w:val="000000"/>
        </w:rPr>
        <w:t xml:space="preserve"> im Internet abrufbaren allgemeinen Geschäftsbedingungen. Sie erhalten vo</w:t>
      </w:r>
      <w:r w:rsidR="00FD62DF">
        <w:rPr>
          <w:color w:val="000000"/>
        </w:rPr>
        <w:t>m Verkäufer</w:t>
      </w:r>
      <w:r w:rsidR="00423EA4" w:rsidRPr="00533CB6">
        <w:rPr>
          <w:color w:val="000000"/>
        </w:rPr>
        <w:t xml:space="preserve"> eine elektronische </w:t>
      </w:r>
      <w:r w:rsidR="00423EA4" w:rsidRPr="00224C0D">
        <w:t>Bestellbestätigung. Vergangene Bestellungen (Online-Shop) k</w:t>
      </w:r>
      <w:r w:rsidR="00FD62DF" w:rsidRPr="00224C0D">
        <w:t>ann der Kunde in seinem</w:t>
      </w:r>
      <w:r w:rsidR="00423EA4" w:rsidRPr="00224C0D">
        <w:t xml:space="preserve"> Kundenkonto einsehen.</w:t>
      </w:r>
    </w:p>
    <w:p w14:paraId="4B663C1B" w14:textId="13416DCD" w:rsidR="006D2A54" w:rsidRPr="00AB159B" w:rsidRDefault="009D34BD" w:rsidP="00441CDC">
      <w:pPr>
        <w:pStyle w:val="StandardWeb"/>
        <w:numPr>
          <w:ilvl w:val="0"/>
          <w:numId w:val="6"/>
        </w:numPr>
        <w:spacing w:before="120" w:beforeAutospacing="0" w:after="120" w:afterAutospacing="0"/>
        <w:rPr>
          <w:b/>
          <w:bCs/>
          <w:color w:val="000000"/>
          <w:sz w:val="26"/>
          <w:szCs w:val="26"/>
        </w:rPr>
      </w:pPr>
      <w:r w:rsidRPr="00AB159B">
        <w:rPr>
          <w:b/>
          <w:bCs/>
          <w:color w:val="000000"/>
          <w:sz w:val="26"/>
          <w:szCs w:val="26"/>
        </w:rPr>
        <w:t xml:space="preserve">Vertragspartner </w:t>
      </w:r>
    </w:p>
    <w:p w14:paraId="782C0F22" w14:textId="16F74046" w:rsidR="009D34BD" w:rsidRPr="00D355A4" w:rsidRDefault="009D34BD" w:rsidP="00B47DE8">
      <w:pPr>
        <w:pStyle w:val="StandardWeb"/>
        <w:spacing w:before="120" w:beforeAutospacing="0" w:after="120" w:afterAutospacing="0"/>
        <w:ind w:left="357"/>
        <w:jc w:val="both"/>
        <w:rPr>
          <w:color w:val="000000"/>
        </w:rPr>
      </w:pPr>
      <w:r w:rsidRPr="00D355A4">
        <w:rPr>
          <w:color w:val="000000"/>
        </w:rPr>
        <w:t xml:space="preserve">Der Kaufvertrag kommt zustande mit </w:t>
      </w:r>
      <w:r w:rsidR="002D650A">
        <w:rPr>
          <w:color w:val="000000"/>
        </w:rPr>
        <w:t xml:space="preserve">der </w:t>
      </w:r>
      <w:r w:rsidR="00D61713" w:rsidRPr="00D355A4">
        <w:rPr>
          <w:color w:val="000000"/>
        </w:rPr>
        <w:t>Natural Sources Trading GmbH</w:t>
      </w:r>
      <w:r w:rsidRPr="00D355A4">
        <w:rPr>
          <w:color w:val="000000"/>
        </w:rPr>
        <w:t>,</w:t>
      </w:r>
      <w:r w:rsidR="00D61713" w:rsidRPr="00D355A4">
        <w:rPr>
          <w:color w:val="000000"/>
        </w:rPr>
        <w:t xml:space="preserve"> Getreidegasse 31, 3451 Pixendorf, </w:t>
      </w:r>
      <w:r w:rsidR="0006536F" w:rsidRPr="00D355A4">
        <w:rPr>
          <w:color w:val="000000"/>
        </w:rPr>
        <w:t xml:space="preserve">FN 589395 h, </w:t>
      </w:r>
      <w:r w:rsidR="00D61713" w:rsidRPr="00D355A4">
        <w:rPr>
          <w:color w:val="000000"/>
        </w:rPr>
        <w:t xml:space="preserve">Firmenbuch </w:t>
      </w:r>
      <w:r w:rsidR="0006536F" w:rsidRPr="00D355A4">
        <w:rPr>
          <w:color w:val="000000"/>
        </w:rPr>
        <w:t>Landesgericht St. Pölten.</w:t>
      </w:r>
    </w:p>
    <w:p w14:paraId="4D4D8F4D" w14:textId="1D6BED54" w:rsidR="009D34BD" w:rsidRPr="00AB159B" w:rsidRDefault="009D34BD" w:rsidP="00441CDC">
      <w:pPr>
        <w:pStyle w:val="StandardWeb"/>
        <w:numPr>
          <w:ilvl w:val="0"/>
          <w:numId w:val="6"/>
        </w:numPr>
        <w:spacing w:before="120" w:beforeAutospacing="0" w:after="120" w:afterAutospacing="0"/>
        <w:rPr>
          <w:b/>
          <w:bCs/>
          <w:color w:val="000000"/>
          <w:sz w:val="26"/>
          <w:szCs w:val="26"/>
        </w:rPr>
      </w:pPr>
      <w:r w:rsidRPr="00AB159B">
        <w:rPr>
          <w:b/>
          <w:bCs/>
          <w:color w:val="000000"/>
          <w:sz w:val="26"/>
          <w:szCs w:val="26"/>
        </w:rPr>
        <w:t>Vertragsschluss</w:t>
      </w:r>
    </w:p>
    <w:p w14:paraId="0E5A2288" w14:textId="4CBC20A3" w:rsidR="00464908" w:rsidRPr="00D355A4" w:rsidRDefault="00464908" w:rsidP="00EC2276">
      <w:pPr>
        <w:pStyle w:val="StandardWeb"/>
        <w:numPr>
          <w:ilvl w:val="1"/>
          <w:numId w:val="6"/>
        </w:numPr>
        <w:spacing w:before="0" w:beforeAutospacing="0" w:after="120" w:afterAutospacing="0"/>
        <w:ind w:left="788" w:hanging="431"/>
        <w:jc w:val="both"/>
        <w:rPr>
          <w:color w:val="000000"/>
        </w:rPr>
      </w:pPr>
      <w:r w:rsidRPr="00D355A4">
        <w:rPr>
          <w:color w:val="000000"/>
        </w:rPr>
        <w:t>Sämtliche Angebote des Verkäufers sind unverbindlich</w:t>
      </w:r>
      <w:r w:rsidR="00AB159B" w:rsidRPr="00D355A4">
        <w:rPr>
          <w:color w:val="000000"/>
        </w:rPr>
        <w:t>. I</w:t>
      </w:r>
      <w:r w:rsidRPr="00D355A4">
        <w:rPr>
          <w:color w:val="000000"/>
        </w:rPr>
        <w:t>nsbesondere stellt die Präsentation der Waren im Webshop kein bindendes Angebot des Verkäufers dar</w:t>
      </w:r>
      <w:r w:rsidR="00AB159B" w:rsidRPr="00D355A4">
        <w:rPr>
          <w:color w:val="000000"/>
        </w:rPr>
        <w:t>. S</w:t>
      </w:r>
      <w:r w:rsidRPr="00D355A4">
        <w:rPr>
          <w:color w:val="000000"/>
        </w:rPr>
        <w:t xml:space="preserve">ie gelten lediglich als Aufforderung, ein Angebot zu legen. Abbildungen, Zeichnungen, gelten nur als Annäherungswerte, sofern diese beim jeweiligen Produkt nicht als ausdrücklich verbindlicher </w:t>
      </w:r>
      <w:r w:rsidR="002D650A">
        <w:rPr>
          <w:color w:val="000000"/>
        </w:rPr>
        <w:t>fixer W</w:t>
      </w:r>
      <w:r w:rsidRPr="00D355A4">
        <w:rPr>
          <w:color w:val="000000"/>
        </w:rPr>
        <w:t xml:space="preserve">ert angegeben wurden. Geringfügige und sachlich gerechtfertigte Änderungen nimmt der Kunde in Kauf. </w:t>
      </w:r>
    </w:p>
    <w:p w14:paraId="0EDB50D3" w14:textId="24C7F3B6" w:rsidR="00464908" w:rsidRPr="00D355A4" w:rsidRDefault="00464908" w:rsidP="00EC2276">
      <w:pPr>
        <w:pStyle w:val="StandardWeb"/>
        <w:numPr>
          <w:ilvl w:val="1"/>
          <w:numId w:val="6"/>
        </w:numPr>
        <w:spacing w:before="0" w:beforeAutospacing="0" w:after="120" w:afterAutospacing="0"/>
        <w:ind w:left="788" w:hanging="431"/>
        <w:jc w:val="both"/>
        <w:rPr>
          <w:color w:val="000000"/>
        </w:rPr>
      </w:pPr>
      <w:r w:rsidRPr="00D355A4">
        <w:rPr>
          <w:color w:val="000000"/>
        </w:rPr>
        <w:t>Der Bestellvorgang erfolgt in folgenden Schritten:</w:t>
      </w:r>
    </w:p>
    <w:p w14:paraId="0EB8789C" w14:textId="2173C69B" w:rsidR="00464908" w:rsidRPr="00D355A4" w:rsidRDefault="00464908" w:rsidP="00464908">
      <w:pPr>
        <w:numPr>
          <w:ilvl w:val="0"/>
          <w:numId w:val="8"/>
        </w:numPr>
        <w:spacing w:after="0" w:line="276" w:lineRule="auto"/>
        <w:jc w:val="both"/>
        <w:rPr>
          <w:rFonts w:ascii="Times New Roman" w:hAnsi="Times New Roman" w:cs="Times New Roman"/>
          <w:sz w:val="24"/>
          <w:szCs w:val="24"/>
        </w:rPr>
      </w:pPr>
      <w:r w:rsidRPr="00D355A4">
        <w:rPr>
          <w:rFonts w:ascii="Times New Roman" w:hAnsi="Times New Roman" w:cs="Times New Roman"/>
          <w:sz w:val="24"/>
          <w:szCs w:val="24"/>
        </w:rPr>
        <w:t>Auswahl der gewünschten Ware</w:t>
      </w:r>
      <w:r w:rsidR="00D355A4" w:rsidRPr="00D355A4">
        <w:rPr>
          <w:rFonts w:ascii="Times New Roman" w:hAnsi="Times New Roman" w:cs="Times New Roman"/>
          <w:sz w:val="24"/>
          <w:szCs w:val="24"/>
        </w:rPr>
        <w:t>;</w:t>
      </w:r>
    </w:p>
    <w:p w14:paraId="55F7B6DD" w14:textId="7196EE4A" w:rsidR="00464908" w:rsidRPr="00D355A4" w:rsidRDefault="00464908" w:rsidP="00464908">
      <w:pPr>
        <w:numPr>
          <w:ilvl w:val="0"/>
          <w:numId w:val="8"/>
        </w:numPr>
        <w:spacing w:after="0" w:line="276" w:lineRule="auto"/>
        <w:jc w:val="both"/>
        <w:rPr>
          <w:rFonts w:ascii="Times New Roman" w:hAnsi="Times New Roman" w:cs="Times New Roman"/>
          <w:sz w:val="24"/>
          <w:szCs w:val="24"/>
        </w:rPr>
      </w:pPr>
      <w:r w:rsidRPr="00D355A4">
        <w:rPr>
          <w:rFonts w:ascii="Times New Roman" w:hAnsi="Times New Roman" w:cs="Times New Roman"/>
          <w:sz w:val="24"/>
          <w:szCs w:val="24"/>
        </w:rPr>
        <w:t>Eingabe der persönlichen Daten für die Bestellung im Webshop (Vorname, Nachname, Straße, Hausn</w:t>
      </w:r>
      <w:r w:rsidR="009E7146" w:rsidRPr="00D355A4">
        <w:rPr>
          <w:rFonts w:ascii="Times New Roman" w:hAnsi="Times New Roman" w:cs="Times New Roman"/>
          <w:sz w:val="24"/>
          <w:szCs w:val="24"/>
        </w:rPr>
        <w:t>ummer</w:t>
      </w:r>
      <w:r w:rsidRPr="00D355A4">
        <w:rPr>
          <w:rFonts w:ascii="Times New Roman" w:hAnsi="Times New Roman" w:cs="Times New Roman"/>
          <w:sz w:val="24"/>
          <w:szCs w:val="24"/>
        </w:rPr>
        <w:t xml:space="preserve">, PLZ, Ort, Land, </w:t>
      </w:r>
      <w:r w:rsidR="00755FDF" w:rsidRPr="00D355A4">
        <w:rPr>
          <w:rFonts w:ascii="Times New Roman" w:hAnsi="Times New Roman" w:cs="Times New Roman"/>
          <w:sz w:val="24"/>
          <w:szCs w:val="24"/>
        </w:rPr>
        <w:t>E</w:t>
      </w:r>
      <w:r w:rsidRPr="00D355A4">
        <w:rPr>
          <w:rFonts w:ascii="Times New Roman" w:hAnsi="Times New Roman" w:cs="Times New Roman"/>
          <w:sz w:val="24"/>
          <w:szCs w:val="24"/>
        </w:rPr>
        <w:t>-</w:t>
      </w:r>
      <w:r w:rsidR="00755FDF" w:rsidRPr="00D355A4">
        <w:rPr>
          <w:rFonts w:ascii="Times New Roman" w:hAnsi="Times New Roman" w:cs="Times New Roman"/>
          <w:sz w:val="24"/>
          <w:szCs w:val="24"/>
        </w:rPr>
        <w:t>M</w:t>
      </w:r>
      <w:r w:rsidRPr="00D355A4">
        <w:rPr>
          <w:rFonts w:ascii="Times New Roman" w:hAnsi="Times New Roman" w:cs="Times New Roman"/>
          <w:sz w:val="24"/>
          <w:szCs w:val="24"/>
        </w:rPr>
        <w:t>ail-Adresse)</w:t>
      </w:r>
      <w:r w:rsidR="00D355A4" w:rsidRPr="00D355A4">
        <w:rPr>
          <w:rFonts w:ascii="Times New Roman" w:hAnsi="Times New Roman" w:cs="Times New Roman"/>
          <w:sz w:val="24"/>
          <w:szCs w:val="24"/>
        </w:rPr>
        <w:t>;</w:t>
      </w:r>
    </w:p>
    <w:p w14:paraId="1B2F0CFC" w14:textId="4E103B45" w:rsidR="00464908" w:rsidRPr="00D355A4" w:rsidRDefault="00D355A4" w:rsidP="00464908">
      <w:pPr>
        <w:numPr>
          <w:ilvl w:val="0"/>
          <w:numId w:val="8"/>
        </w:numPr>
        <w:spacing w:after="0" w:line="276" w:lineRule="auto"/>
        <w:jc w:val="both"/>
        <w:rPr>
          <w:rFonts w:ascii="Times New Roman" w:hAnsi="Times New Roman" w:cs="Times New Roman"/>
          <w:sz w:val="24"/>
          <w:szCs w:val="24"/>
        </w:rPr>
      </w:pPr>
      <w:r w:rsidRPr="00D355A4">
        <w:rPr>
          <w:rFonts w:ascii="Times New Roman" w:hAnsi="Times New Roman" w:cs="Times New Roman"/>
          <w:sz w:val="24"/>
          <w:szCs w:val="24"/>
        </w:rPr>
        <w:t>A</w:t>
      </w:r>
      <w:r w:rsidR="00464908" w:rsidRPr="00D355A4">
        <w:rPr>
          <w:rFonts w:ascii="Times New Roman" w:hAnsi="Times New Roman" w:cs="Times New Roman"/>
          <w:sz w:val="24"/>
          <w:szCs w:val="24"/>
        </w:rPr>
        <w:t>kzeptieren der abrufbaren und speicherbaren AGBs durch</w:t>
      </w:r>
      <w:r w:rsidR="00BF1361">
        <w:rPr>
          <w:rFonts w:ascii="Times New Roman" w:hAnsi="Times New Roman" w:cs="Times New Roman"/>
          <w:sz w:val="24"/>
          <w:szCs w:val="24"/>
        </w:rPr>
        <w:t xml:space="preserve"> A</w:t>
      </w:r>
      <w:r w:rsidR="00464908" w:rsidRPr="00D355A4">
        <w:rPr>
          <w:rFonts w:ascii="Times New Roman" w:hAnsi="Times New Roman" w:cs="Times New Roman"/>
          <w:sz w:val="24"/>
          <w:szCs w:val="24"/>
        </w:rPr>
        <w:t>nklicken des jeweiligen Kontrollkästchens</w:t>
      </w:r>
      <w:r w:rsidRPr="00D355A4">
        <w:rPr>
          <w:rFonts w:ascii="Times New Roman" w:hAnsi="Times New Roman" w:cs="Times New Roman"/>
          <w:sz w:val="24"/>
          <w:szCs w:val="24"/>
        </w:rPr>
        <w:t>;</w:t>
      </w:r>
    </w:p>
    <w:p w14:paraId="7711EB12" w14:textId="79350C64" w:rsidR="00464908" w:rsidRPr="00D355A4" w:rsidRDefault="00464908" w:rsidP="00464908">
      <w:pPr>
        <w:numPr>
          <w:ilvl w:val="0"/>
          <w:numId w:val="8"/>
        </w:numPr>
        <w:spacing w:after="0" w:line="276" w:lineRule="auto"/>
        <w:jc w:val="both"/>
        <w:rPr>
          <w:rFonts w:ascii="Times New Roman" w:hAnsi="Times New Roman" w:cs="Times New Roman"/>
          <w:sz w:val="24"/>
          <w:szCs w:val="24"/>
        </w:rPr>
      </w:pPr>
      <w:r w:rsidRPr="00D355A4">
        <w:rPr>
          <w:rFonts w:ascii="Times New Roman" w:hAnsi="Times New Roman" w:cs="Times New Roman"/>
          <w:sz w:val="24"/>
          <w:szCs w:val="24"/>
        </w:rPr>
        <w:t>Einblenden der vorvertraglichen Informationen für Verbraucher (§ 4 Abs 1 FAGG), sofern sie nicht ohnedies bereits beim Produkt ersichtlich sind</w:t>
      </w:r>
      <w:r w:rsidR="00D355A4" w:rsidRPr="00D355A4">
        <w:rPr>
          <w:rFonts w:ascii="Times New Roman" w:hAnsi="Times New Roman" w:cs="Times New Roman"/>
          <w:sz w:val="24"/>
          <w:szCs w:val="24"/>
        </w:rPr>
        <w:t>;</w:t>
      </w:r>
    </w:p>
    <w:p w14:paraId="05741558" w14:textId="63F40E0D" w:rsidR="00464908" w:rsidRPr="00D355A4" w:rsidRDefault="00464908" w:rsidP="00464908">
      <w:pPr>
        <w:numPr>
          <w:ilvl w:val="0"/>
          <w:numId w:val="8"/>
        </w:numPr>
        <w:spacing w:after="0" w:line="276" w:lineRule="auto"/>
        <w:jc w:val="both"/>
        <w:rPr>
          <w:rFonts w:ascii="Times New Roman" w:hAnsi="Times New Roman" w:cs="Times New Roman"/>
          <w:sz w:val="24"/>
          <w:szCs w:val="24"/>
        </w:rPr>
      </w:pPr>
      <w:r w:rsidRPr="00D355A4">
        <w:rPr>
          <w:rFonts w:ascii="Times New Roman" w:hAnsi="Times New Roman" w:cs="Times New Roman"/>
          <w:sz w:val="24"/>
          <w:szCs w:val="24"/>
        </w:rPr>
        <w:t>Wahl der Versandart und Art der Bezahlung</w:t>
      </w:r>
      <w:r w:rsidR="00D355A4" w:rsidRPr="00D355A4">
        <w:rPr>
          <w:rFonts w:ascii="Times New Roman" w:hAnsi="Times New Roman" w:cs="Times New Roman"/>
          <w:sz w:val="24"/>
          <w:szCs w:val="24"/>
        </w:rPr>
        <w:t>;</w:t>
      </w:r>
    </w:p>
    <w:p w14:paraId="51637190" w14:textId="24CBF42D" w:rsidR="00464908" w:rsidRPr="00D355A4" w:rsidRDefault="00464908" w:rsidP="00464908">
      <w:pPr>
        <w:numPr>
          <w:ilvl w:val="0"/>
          <w:numId w:val="8"/>
        </w:numPr>
        <w:spacing w:after="0" w:line="276" w:lineRule="auto"/>
        <w:jc w:val="both"/>
        <w:rPr>
          <w:rFonts w:ascii="Times New Roman" w:hAnsi="Times New Roman" w:cs="Times New Roman"/>
          <w:sz w:val="24"/>
          <w:szCs w:val="24"/>
        </w:rPr>
      </w:pPr>
      <w:r w:rsidRPr="00D355A4">
        <w:rPr>
          <w:rFonts w:ascii="Times New Roman" w:hAnsi="Times New Roman" w:cs="Times New Roman"/>
          <w:sz w:val="24"/>
          <w:szCs w:val="24"/>
        </w:rPr>
        <w:t>Prüfung der Angaben im Warenkorb</w:t>
      </w:r>
      <w:r w:rsidR="00D355A4" w:rsidRPr="00D355A4">
        <w:rPr>
          <w:rFonts w:ascii="Times New Roman" w:hAnsi="Times New Roman" w:cs="Times New Roman"/>
          <w:sz w:val="24"/>
          <w:szCs w:val="24"/>
        </w:rPr>
        <w:t>;</w:t>
      </w:r>
    </w:p>
    <w:p w14:paraId="6F087BAC" w14:textId="2D4EACDF" w:rsidR="00464908" w:rsidRPr="00D355A4" w:rsidRDefault="00464908" w:rsidP="00464908">
      <w:pPr>
        <w:numPr>
          <w:ilvl w:val="0"/>
          <w:numId w:val="8"/>
        </w:numPr>
        <w:spacing w:after="0" w:line="276" w:lineRule="auto"/>
        <w:jc w:val="both"/>
        <w:rPr>
          <w:rFonts w:ascii="Times New Roman" w:hAnsi="Times New Roman" w:cs="Times New Roman"/>
          <w:sz w:val="24"/>
          <w:szCs w:val="24"/>
        </w:rPr>
      </w:pPr>
      <w:r w:rsidRPr="00D355A4">
        <w:rPr>
          <w:rFonts w:ascii="Times New Roman" w:hAnsi="Times New Roman" w:cs="Times New Roman"/>
          <w:sz w:val="24"/>
          <w:szCs w:val="24"/>
        </w:rPr>
        <w:t xml:space="preserve">Bestätigung durch </w:t>
      </w:r>
      <w:r w:rsidR="00BF1361">
        <w:rPr>
          <w:rFonts w:ascii="Times New Roman" w:hAnsi="Times New Roman" w:cs="Times New Roman"/>
          <w:sz w:val="24"/>
          <w:szCs w:val="24"/>
        </w:rPr>
        <w:t>A</w:t>
      </w:r>
      <w:r w:rsidRPr="00D355A4">
        <w:rPr>
          <w:rFonts w:ascii="Times New Roman" w:hAnsi="Times New Roman" w:cs="Times New Roman"/>
          <w:sz w:val="24"/>
          <w:szCs w:val="24"/>
        </w:rPr>
        <w:t>nklicken des Buttons „zahlungspflichtig bestellen“</w:t>
      </w:r>
      <w:r w:rsidR="00D355A4" w:rsidRPr="00D355A4">
        <w:rPr>
          <w:rFonts w:ascii="Times New Roman" w:hAnsi="Times New Roman" w:cs="Times New Roman"/>
          <w:sz w:val="24"/>
          <w:szCs w:val="24"/>
        </w:rPr>
        <w:t>;</w:t>
      </w:r>
    </w:p>
    <w:p w14:paraId="337D77F0" w14:textId="1F20259D" w:rsidR="00464908" w:rsidRPr="00D355A4" w:rsidRDefault="00D355A4" w:rsidP="00464908">
      <w:pPr>
        <w:numPr>
          <w:ilvl w:val="0"/>
          <w:numId w:val="8"/>
        </w:numPr>
        <w:spacing w:after="0" w:line="276" w:lineRule="auto"/>
        <w:jc w:val="both"/>
        <w:rPr>
          <w:rFonts w:ascii="Times New Roman" w:hAnsi="Times New Roman" w:cs="Times New Roman"/>
          <w:sz w:val="24"/>
          <w:szCs w:val="24"/>
        </w:rPr>
      </w:pPr>
      <w:r w:rsidRPr="00D355A4">
        <w:rPr>
          <w:rFonts w:ascii="Times New Roman" w:hAnsi="Times New Roman" w:cs="Times New Roman"/>
          <w:sz w:val="24"/>
          <w:szCs w:val="24"/>
        </w:rPr>
        <w:t>n</w:t>
      </w:r>
      <w:r w:rsidR="00464908" w:rsidRPr="00D355A4">
        <w:rPr>
          <w:rFonts w:ascii="Times New Roman" w:hAnsi="Times New Roman" w:cs="Times New Roman"/>
          <w:sz w:val="24"/>
          <w:szCs w:val="24"/>
        </w:rPr>
        <w:t>ochmalige Prüfung und gegebenenfalls Berichtigung der jeweiligen eingegebenen Daten</w:t>
      </w:r>
      <w:r w:rsidRPr="00D355A4">
        <w:rPr>
          <w:rFonts w:ascii="Times New Roman" w:hAnsi="Times New Roman" w:cs="Times New Roman"/>
          <w:sz w:val="24"/>
          <w:szCs w:val="24"/>
        </w:rPr>
        <w:t>;</w:t>
      </w:r>
    </w:p>
    <w:p w14:paraId="0DCC2CA8" w14:textId="2E9112DF" w:rsidR="00464908" w:rsidRPr="00D355A4" w:rsidRDefault="00D355A4" w:rsidP="00AB159B">
      <w:pPr>
        <w:numPr>
          <w:ilvl w:val="0"/>
          <w:numId w:val="8"/>
        </w:numPr>
        <w:spacing w:after="120" w:line="240" w:lineRule="auto"/>
        <w:ind w:left="1151" w:hanging="357"/>
        <w:jc w:val="both"/>
        <w:rPr>
          <w:rFonts w:ascii="Times New Roman" w:hAnsi="Times New Roman" w:cs="Times New Roman"/>
          <w:sz w:val="24"/>
          <w:szCs w:val="24"/>
        </w:rPr>
      </w:pPr>
      <w:r w:rsidRPr="00D355A4">
        <w:rPr>
          <w:rFonts w:ascii="Times New Roman" w:hAnsi="Times New Roman" w:cs="Times New Roman"/>
          <w:sz w:val="24"/>
          <w:szCs w:val="24"/>
        </w:rPr>
        <w:t>v</w:t>
      </w:r>
      <w:r w:rsidR="00464908" w:rsidRPr="00D355A4">
        <w:rPr>
          <w:rFonts w:ascii="Times New Roman" w:hAnsi="Times New Roman" w:cs="Times New Roman"/>
          <w:sz w:val="24"/>
          <w:szCs w:val="24"/>
        </w:rPr>
        <w:t>erbindliche Absendung der Bestellung</w:t>
      </w:r>
      <w:r w:rsidRPr="00D355A4">
        <w:rPr>
          <w:rFonts w:ascii="Times New Roman" w:hAnsi="Times New Roman" w:cs="Times New Roman"/>
          <w:sz w:val="24"/>
          <w:szCs w:val="24"/>
        </w:rPr>
        <w:t>;</w:t>
      </w:r>
    </w:p>
    <w:p w14:paraId="7C40C0A8" w14:textId="027DC290" w:rsidR="00464908" w:rsidRPr="00D355A4" w:rsidRDefault="00464908" w:rsidP="00EC2276">
      <w:pPr>
        <w:pStyle w:val="StandardWeb"/>
        <w:numPr>
          <w:ilvl w:val="1"/>
          <w:numId w:val="6"/>
        </w:numPr>
        <w:spacing w:before="0" w:beforeAutospacing="0" w:after="120" w:afterAutospacing="0"/>
        <w:ind w:left="788" w:hanging="431"/>
        <w:jc w:val="both"/>
        <w:rPr>
          <w:color w:val="000000"/>
        </w:rPr>
      </w:pPr>
      <w:r w:rsidRPr="00D355A4">
        <w:rPr>
          <w:color w:val="000000"/>
        </w:rPr>
        <w:t xml:space="preserve">Mit Bestellung im Webshop erklärt der Kunde verbindlich sein Vertragsangebot auf Abschluss eines Kaufvertrages über die im Warenkorb enthaltenen Waren. Mit dem Absenden der Bestellung erkennt der Kunde die vorvertraglichen Informationen für Verbraucher und die AGB als für das Rechtsverhältnis mit dem </w:t>
      </w:r>
      <w:r w:rsidR="009E7146" w:rsidRPr="00D355A4">
        <w:rPr>
          <w:color w:val="000000"/>
        </w:rPr>
        <w:t>Verkäufer</w:t>
      </w:r>
      <w:r w:rsidRPr="00D355A4">
        <w:rPr>
          <w:color w:val="000000"/>
        </w:rPr>
        <w:t xml:space="preserve"> allein maßgeblich an. Das vom Kunden an </w:t>
      </w:r>
      <w:r w:rsidR="009E7146" w:rsidRPr="00D355A4">
        <w:rPr>
          <w:color w:val="000000"/>
        </w:rPr>
        <w:t>den Verkäufer</w:t>
      </w:r>
      <w:r w:rsidRPr="00D355A4">
        <w:rPr>
          <w:color w:val="000000"/>
        </w:rPr>
        <w:t xml:space="preserve"> so gelegte Angebot wird erst durch dessen Annahme für </w:t>
      </w:r>
      <w:r w:rsidR="009E7146" w:rsidRPr="00D355A4">
        <w:rPr>
          <w:color w:val="000000"/>
        </w:rPr>
        <w:t>den Verkäufer</w:t>
      </w:r>
      <w:r w:rsidRPr="00D355A4">
        <w:rPr>
          <w:color w:val="000000"/>
        </w:rPr>
        <w:t xml:space="preserve"> verbindlich. </w:t>
      </w:r>
    </w:p>
    <w:p w14:paraId="2CFB2B06" w14:textId="42E0CFFF" w:rsidR="009E7146" w:rsidRPr="00D355A4" w:rsidRDefault="009E7146" w:rsidP="00EC2276">
      <w:pPr>
        <w:pStyle w:val="StandardWeb"/>
        <w:numPr>
          <w:ilvl w:val="1"/>
          <w:numId w:val="6"/>
        </w:numPr>
        <w:spacing w:before="0" w:beforeAutospacing="0" w:after="120" w:afterAutospacing="0"/>
        <w:ind w:left="788" w:hanging="431"/>
        <w:jc w:val="both"/>
        <w:rPr>
          <w:color w:val="000000"/>
        </w:rPr>
      </w:pPr>
      <w:r w:rsidRPr="00D355A4">
        <w:rPr>
          <w:color w:val="000000"/>
        </w:rPr>
        <w:t>Der Verkäufer</w:t>
      </w:r>
      <w:r w:rsidR="00464908" w:rsidRPr="00D355A4">
        <w:rPr>
          <w:color w:val="000000"/>
        </w:rPr>
        <w:t xml:space="preserve"> wird den </w:t>
      </w:r>
      <w:r w:rsidR="002D650A">
        <w:rPr>
          <w:color w:val="000000"/>
        </w:rPr>
        <w:t>Erhalt</w:t>
      </w:r>
      <w:r w:rsidR="00464908" w:rsidRPr="00D355A4">
        <w:rPr>
          <w:color w:val="000000"/>
        </w:rPr>
        <w:t xml:space="preserve"> der Bestellung des Kunden unverzüglich bestätigen. („Bestellbestätigung“) Diese Bestätigung dient dem Kunden lediglich als Beleg für den erfolgreichen Eingang der Bestellung und stellt für sich noch keine Annahme der Bestellung dar.</w:t>
      </w:r>
      <w:r w:rsidRPr="00D355A4">
        <w:rPr>
          <w:color w:val="000000"/>
        </w:rPr>
        <w:t xml:space="preserve"> </w:t>
      </w:r>
    </w:p>
    <w:p w14:paraId="760DED29" w14:textId="23D00507" w:rsidR="009E7146" w:rsidRPr="00D355A4" w:rsidRDefault="00C37842" w:rsidP="00EC2276">
      <w:pPr>
        <w:pStyle w:val="StandardWeb"/>
        <w:numPr>
          <w:ilvl w:val="1"/>
          <w:numId w:val="6"/>
        </w:numPr>
        <w:spacing w:before="0" w:beforeAutospacing="0" w:after="120" w:afterAutospacing="0"/>
        <w:ind w:left="788" w:hanging="431"/>
        <w:jc w:val="both"/>
        <w:rPr>
          <w:color w:val="000000"/>
        </w:rPr>
      </w:pPr>
      <w:r w:rsidRPr="00D355A4">
        <w:rPr>
          <w:color w:val="000000"/>
        </w:rPr>
        <w:lastRenderedPageBreak/>
        <w:t xml:space="preserve">Der Verkäufer </w:t>
      </w:r>
      <w:r w:rsidR="009E7146" w:rsidRPr="00D355A4">
        <w:rPr>
          <w:color w:val="000000"/>
        </w:rPr>
        <w:t>ist berechtigt, die Annahme der Bestellung – etwa nach Prüfung der Bonität des Kunden oder Prüfung, ob die Ware (in ausreichender Menge) verfügbar ist - innerhalb angemessener Frist von bis zu 3 Werktagen</w:t>
      </w:r>
      <w:r w:rsidR="00747FBB" w:rsidRPr="00D355A4">
        <w:rPr>
          <w:color w:val="000000"/>
        </w:rPr>
        <w:t xml:space="preserve"> </w:t>
      </w:r>
      <w:r w:rsidR="009E7146" w:rsidRPr="00D355A4">
        <w:rPr>
          <w:color w:val="000000"/>
        </w:rPr>
        <w:t xml:space="preserve">abzulehnen. </w:t>
      </w:r>
    </w:p>
    <w:p w14:paraId="1D2BC9F5" w14:textId="77777777" w:rsidR="00077F1F" w:rsidRDefault="00077F1F" w:rsidP="00EC2276">
      <w:pPr>
        <w:pStyle w:val="StandardWeb"/>
        <w:numPr>
          <w:ilvl w:val="1"/>
          <w:numId w:val="6"/>
        </w:numPr>
        <w:spacing w:before="0" w:beforeAutospacing="0" w:after="120" w:afterAutospacing="0"/>
        <w:ind w:left="788" w:hanging="431"/>
        <w:jc w:val="both"/>
        <w:rPr>
          <w:color w:val="000000"/>
        </w:rPr>
      </w:pPr>
      <w:r>
        <w:rPr>
          <w:color w:val="000000"/>
        </w:rPr>
        <w:t xml:space="preserve">Die Annahme erfolgt je nach gewählter Zahlungsmethode zu unterschiedlichen Zeitpunkten in unterschiedlicher Form: </w:t>
      </w:r>
    </w:p>
    <w:p w14:paraId="4A44EF27" w14:textId="74751E42" w:rsidR="00077F1F" w:rsidRDefault="00DF5B14" w:rsidP="00077F1F">
      <w:pPr>
        <w:pStyle w:val="StandardWeb"/>
        <w:numPr>
          <w:ilvl w:val="0"/>
          <w:numId w:val="8"/>
        </w:numPr>
        <w:spacing w:before="0" w:beforeAutospacing="0" w:after="120" w:afterAutospacing="0"/>
        <w:jc w:val="both"/>
        <w:rPr>
          <w:color w:val="000000"/>
        </w:rPr>
      </w:pPr>
      <w:r>
        <w:rPr>
          <w:color w:val="000000"/>
        </w:rPr>
        <w:t>D</w:t>
      </w:r>
      <w:r w:rsidR="00747FBB" w:rsidRPr="00D355A4">
        <w:rPr>
          <w:color w:val="000000"/>
        </w:rPr>
        <w:t xml:space="preserve">urch </w:t>
      </w:r>
      <w:r w:rsidR="00077F1F">
        <w:rPr>
          <w:color w:val="000000"/>
        </w:rPr>
        <w:t xml:space="preserve">Übermittlung einer </w:t>
      </w:r>
      <w:r w:rsidR="00747FBB" w:rsidRPr="00D355A4">
        <w:rPr>
          <w:color w:val="000000"/>
        </w:rPr>
        <w:t xml:space="preserve">Auftragsbestätigung </w:t>
      </w:r>
      <w:r w:rsidR="00077F1F">
        <w:rPr>
          <w:color w:val="000000"/>
        </w:rPr>
        <w:t>per … (z.B. E-Mail), wobei der Zeitpunkt des Zugangs der Auftragsbestätigung beim Kunden maßgeblich ist</w:t>
      </w:r>
      <w:r>
        <w:rPr>
          <w:color w:val="000000"/>
        </w:rPr>
        <w:t>.</w:t>
      </w:r>
    </w:p>
    <w:p w14:paraId="37F0F147" w14:textId="1DCAC154" w:rsidR="00747FBB" w:rsidRDefault="00DF5B14" w:rsidP="00077F1F">
      <w:pPr>
        <w:pStyle w:val="StandardWeb"/>
        <w:numPr>
          <w:ilvl w:val="0"/>
          <w:numId w:val="8"/>
        </w:numPr>
        <w:spacing w:before="0" w:beforeAutospacing="0" w:after="120" w:afterAutospacing="0"/>
        <w:jc w:val="both"/>
        <w:rPr>
          <w:color w:val="000000"/>
        </w:rPr>
      </w:pPr>
      <w:r>
        <w:rPr>
          <w:color w:val="000000"/>
        </w:rPr>
        <w:t>D</w:t>
      </w:r>
      <w:r w:rsidR="00077F1F">
        <w:rPr>
          <w:color w:val="000000"/>
        </w:rPr>
        <w:t>urch Versand der bestellten Ware an den Kunden, wobei eine übermittelte Versandbe</w:t>
      </w:r>
      <w:r>
        <w:rPr>
          <w:color w:val="000000"/>
        </w:rPr>
        <w:t>s</w:t>
      </w:r>
      <w:r w:rsidR="00077F1F">
        <w:rPr>
          <w:color w:val="000000"/>
        </w:rPr>
        <w:t xml:space="preserve">tätigung </w:t>
      </w:r>
      <w:r>
        <w:rPr>
          <w:color w:val="000000"/>
        </w:rPr>
        <w:t>als Auftragsbestätigung zu verstehen ist. Wird keine separate Versandbestätigung an den Kunden übermittelt, ist der Zugang der Ware beim Kunden maßgeblich.</w:t>
      </w:r>
    </w:p>
    <w:p w14:paraId="77C88332" w14:textId="65D848A0" w:rsidR="00DF5B14" w:rsidRPr="002D3B73" w:rsidRDefault="00DF5B14" w:rsidP="00077F1F">
      <w:pPr>
        <w:pStyle w:val="StandardWeb"/>
        <w:numPr>
          <w:ilvl w:val="0"/>
          <w:numId w:val="8"/>
        </w:numPr>
        <w:spacing w:before="0" w:beforeAutospacing="0" w:after="120" w:afterAutospacing="0"/>
        <w:jc w:val="both"/>
      </w:pPr>
      <w:r>
        <w:rPr>
          <w:color w:val="000000"/>
        </w:rPr>
        <w:t xml:space="preserve">Durch Übermittlung der Bestellbestätigung, mit der der Kunde zur Zahlung aufgefordert wird, was insbesondere bei den gewählten Zahlungsmethoden </w:t>
      </w:r>
      <w:r w:rsidRPr="002D3B73">
        <w:t>Kreditkartenzahlung, Sofortüberweisung</w:t>
      </w:r>
      <w:r w:rsidR="002D3B73" w:rsidRPr="002D3B73">
        <w:t xml:space="preserve"> </w:t>
      </w:r>
      <w:r w:rsidRPr="002D3B73">
        <w:t>oder einer anderen Sofortzahlungsmethode der Fall ist.</w:t>
      </w:r>
    </w:p>
    <w:p w14:paraId="0F5040CC" w14:textId="5F9F49A2" w:rsidR="009E7146" w:rsidRPr="00D355A4" w:rsidRDefault="009E7146" w:rsidP="00EC2276">
      <w:pPr>
        <w:pStyle w:val="StandardWeb"/>
        <w:numPr>
          <w:ilvl w:val="1"/>
          <w:numId w:val="6"/>
        </w:numPr>
        <w:spacing w:before="0" w:beforeAutospacing="0" w:after="120" w:afterAutospacing="0"/>
        <w:ind w:left="788" w:hanging="431"/>
        <w:jc w:val="both"/>
        <w:rPr>
          <w:color w:val="000000"/>
        </w:rPr>
      </w:pPr>
      <w:r w:rsidRPr="00D355A4">
        <w:rPr>
          <w:color w:val="000000"/>
        </w:rPr>
        <w:t xml:space="preserve">Der Vertragstext </w:t>
      </w:r>
      <w:r w:rsidR="00C37842" w:rsidRPr="00D355A4">
        <w:rPr>
          <w:color w:val="000000"/>
        </w:rPr>
        <w:t xml:space="preserve">sowie </w:t>
      </w:r>
      <w:r w:rsidR="003B490D">
        <w:rPr>
          <w:color w:val="000000"/>
        </w:rPr>
        <w:t xml:space="preserve">die </w:t>
      </w:r>
      <w:r w:rsidR="00C37842" w:rsidRPr="00D355A4">
        <w:rPr>
          <w:color w:val="000000"/>
        </w:rPr>
        <w:t>Bestellang</w:t>
      </w:r>
      <w:r w:rsidR="00747FBB" w:rsidRPr="00D355A4">
        <w:rPr>
          <w:color w:val="000000"/>
        </w:rPr>
        <w:t>a</w:t>
      </w:r>
      <w:r w:rsidR="00C37842" w:rsidRPr="00D355A4">
        <w:rPr>
          <w:color w:val="000000"/>
        </w:rPr>
        <w:t xml:space="preserve">ben </w:t>
      </w:r>
      <w:r w:rsidR="003C1448">
        <w:rPr>
          <w:color w:val="000000"/>
        </w:rPr>
        <w:t xml:space="preserve">des Kunden </w:t>
      </w:r>
      <w:r w:rsidR="00C37842" w:rsidRPr="00D355A4">
        <w:rPr>
          <w:color w:val="000000"/>
        </w:rPr>
        <w:t>werden vom Verkäufer gespeichert. Nach Abschluss der vom Kunden durchgeführten Bestellung erhält der Kunde eine Bestellbestätigung, in der alle Angaben zur Bestellung enthalten sind. Ferner besteht die Möglichkeit, den Vertragstext über die Druckfunktion des Browsers auszudrucken. Die Bestelldaten des Kunden befinden sich auch nochmals gesondert in der an den Kunden übersandten E-Mail. Darüber hinaus sendet der Verkäufer dem K</w:t>
      </w:r>
      <w:r w:rsidR="00D355A4">
        <w:rPr>
          <w:color w:val="000000"/>
        </w:rPr>
        <w:t>unden</w:t>
      </w:r>
      <w:r w:rsidR="00C37842" w:rsidRPr="00D355A4">
        <w:rPr>
          <w:color w:val="000000"/>
        </w:rPr>
        <w:t xml:space="preserve"> jederzeit auf Wunsch die Vertragsbestimmungen per E-Mail zu.</w:t>
      </w:r>
    </w:p>
    <w:p w14:paraId="3FC8DAE1" w14:textId="35FF7077" w:rsidR="009E7146" w:rsidRPr="00D355A4" w:rsidRDefault="00F30496" w:rsidP="00EC2276">
      <w:pPr>
        <w:pStyle w:val="StandardWeb"/>
        <w:numPr>
          <w:ilvl w:val="1"/>
          <w:numId w:val="6"/>
        </w:numPr>
        <w:spacing w:before="0" w:beforeAutospacing="0" w:after="120" w:afterAutospacing="0"/>
        <w:ind w:left="788" w:hanging="431"/>
        <w:jc w:val="both"/>
        <w:rPr>
          <w:color w:val="000000"/>
        </w:rPr>
      </w:pPr>
      <w:r w:rsidRPr="00D355A4">
        <w:rPr>
          <w:color w:val="000000"/>
        </w:rPr>
        <w:t>Vor Abgabe der Bestellung besteht für den K</w:t>
      </w:r>
      <w:r w:rsidR="00D355A4">
        <w:rPr>
          <w:color w:val="000000"/>
        </w:rPr>
        <w:t>unden</w:t>
      </w:r>
      <w:r w:rsidRPr="00D355A4">
        <w:rPr>
          <w:color w:val="000000"/>
        </w:rPr>
        <w:t xml:space="preserve"> jederzeit die Möglichkeit, die Eingaben zu korrigieren. Der </w:t>
      </w:r>
      <w:r w:rsidR="00D355A4">
        <w:rPr>
          <w:color w:val="000000"/>
        </w:rPr>
        <w:t>Kunde</w:t>
      </w:r>
      <w:r w:rsidRPr="00D355A4">
        <w:rPr>
          <w:color w:val="000000"/>
        </w:rPr>
        <w:t xml:space="preserve"> kann Korrekturen direkt auf den einzelnen Angebotsseiten in den vorhandenen Eingabefeldern korrigieren. Ferner besteht die Möglichkeit im Rahmen des virtuellen Warenkorbs, die Produkte zu aktualisieren oder einzelne Produkte zu löschen. Alle diese Korrekturmöglichkeiten bestehen bis einschließlich zur Abgabe des verbindlichen Angebotes über den Button „ZAHLUNGSPFLICHTIG BESTELLEN“.</w:t>
      </w:r>
    </w:p>
    <w:p w14:paraId="2EEFF967" w14:textId="00206943" w:rsidR="009D34BD" w:rsidRPr="00AB159B" w:rsidRDefault="009D34BD" w:rsidP="00441CDC">
      <w:pPr>
        <w:pStyle w:val="StandardWeb"/>
        <w:numPr>
          <w:ilvl w:val="0"/>
          <w:numId w:val="6"/>
        </w:numPr>
        <w:spacing w:before="120" w:beforeAutospacing="0" w:after="120" w:afterAutospacing="0"/>
        <w:rPr>
          <w:b/>
          <w:bCs/>
          <w:color w:val="000000"/>
          <w:sz w:val="26"/>
          <w:szCs w:val="26"/>
        </w:rPr>
      </w:pPr>
      <w:r w:rsidRPr="00AB159B">
        <w:rPr>
          <w:b/>
          <w:bCs/>
          <w:color w:val="000000"/>
          <w:sz w:val="26"/>
          <w:szCs w:val="26"/>
        </w:rPr>
        <w:t>Widerrufsrecht</w:t>
      </w:r>
    </w:p>
    <w:p w14:paraId="473FC048" w14:textId="07B6F1CD" w:rsidR="009D34BD" w:rsidRPr="00D355A4" w:rsidRDefault="009D34BD" w:rsidP="00EC2276">
      <w:pPr>
        <w:pStyle w:val="StandardWeb"/>
        <w:numPr>
          <w:ilvl w:val="1"/>
          <w:numId w:val="6"/>
        </w:numPr>
        <w:spacing w:before="0" w:beforeAutospacing="0" w:after="120" w:afterAutospacing="0"/>
        <w:ind w:left="788" w:hanging="431"/>
        <w:jc w:val="both"/>
        <w:rPr>
          <w:color w:val="000000"/>
        </w:rPr>
      </w:pPr>
      <w:r w:rsidRPr="00D355A4">
        <w:rPr>
          <w:color w:val="000000"/>
        </w:rPr>
        <w:t>Wenn Sie Verbraucher sind (also eine natürliche Person, die die Bestellung zu einem Zweck abgibt, der weder Ihrer gewerblichen oder selbständigen beruflichen Tätigkeit zugerechnet werden kann), steht Ihnen nach Maßgabe der gesetzlichen Bestimmungen ein Widerrufsrecht zu.</w:t>
      </w:r>
    </w:p>
    <w:p w14:paraId="73C05827" w14:textId="666F8F77" w:rsidR="009D34BD" w:rsidRPr="00D355A4" w:rsidRDefault="009D34BD" w:rsidP="00EC2276">
      <w:pPr>
        <w:pStyle w:val="StandardWeb"/>
        <w:numPr>
          <w:ilvl w:val="1"/>
          <w:numId w:val="6"/>
        </w:numPr>
        <w:spacing w:before="0" w:beforeAutospacing="0" w:after="120" w:afterAutospacing="0"/>
        <w:ind w:left="788" w:hanging="431"/>
        <w:jc w:val="both"/>
        <w:rPr>
          <w:color w:val="000000"/>
        </w:rPr>
      </w:pPr>
      <w:r w:rsidRPr="00D355A4">
        <w:rPr>
          <w:color w:val="000000"/>
        </w:rPr>
        <w:t>Machen Sie als Verbraucher von Ihrem Widerrufsrecht nach Ziffer 4.1 Gebrauch, so haben Sie die regelmäßigen Kosten der Rücksendung zu tragen.</w:t>
      </w:r>
    </w:p>
    <w:p w14:paraId="78D01A6F" w14:textId="11DF7BC6" w:rsidR="009B24A8" w:rsidRPr="00D355A4" w:rsidRDefault="009D34BD" w:rsidP="00D355A4">
      <w:pPr>
        <w:pStyle w:val="StandardWeb"/>
        <w:numPr>
          <w:ilvl w:val="1"/>
          <w:numId w:val="6"/>
        </w:numPr>
        <w:spacing w:before="0" w:beforeAutospacing="0" w:after="120" w:afterAutospacing="0"/>
        <w:ind w:left="788" w:hanging="431"/>
        <w:jc w:val="both"/>
        <w:rPr>
          <w:color w:val="000000"/>
        </w:rPr>
      </w:pPr>
      <w:r w:rsidRPr="00D355A4">
        <w:rPr>
          <w:color w:val="000000"/>
        </w:rPr>
        <w:t xml:space="preserve">Im Übrigen gelten für das Widerrufsrecht die Regelungen, die im Einzelnen wiedergegeben sind in </w:t>
      </w:r>
      <w:r w:rsidR="00276623" w:rsidRPr="00D355A4">
        <w:rPr>
          <w:color w:val="000000"/>
        </w:rPr>
        <w:t xml:space="preserve">Abschnitt </w:t>
      </w:r>
      <w:r w:rsidR="00276623" w:rsidRPr="00D355A4">
        <w:rPr>
          <w:b/>
          <w:bCs/>
          <w:color w:val="000000"/>
        </w:rPr>
        <w:t>II Rücktrittsrecht des Konsumenten nach FAGG</w:t>
      </w:r>
      <w:r w:rsidR="00276623" w:rsidRPr="00D355A4">
        <w:rPr>
          <w:color w:val="000000"/>
        </w:rPr>
        <w:t>.</w:t>
      </w:r>
    </w:p>
    <w:p w14:paraId="19DECA15" w14:textId="228F9F17" w:rsidR="009D34BD" w:rsidRPr="009078E7" w:rsidRDefault="009D34BD" w:rsidP="00441CDC">
      <w:pPr>
        <w:pStyle w:val="StandardWeb"/>
        <w:numPr>
          <w:ilvl w:val="0"/>
          <w:numId w:val="6"/>
        </w:numPr>
        <w:spacing w:before="120" w:beforeAutospacing="0" w:after="120" w:afterAutospacing="0"/>
        <w:rPr>
          <w:b/>
          <w:bCs/>
          <w:color w:val="000000"/>
          <w:sz w:val="26"/>
          <w:szCs w:val="26"/>
        </w:rPr>
      </w:pPr>
      <w:r w:rsidRPr="009078E7">
        <w:rPr>
          <w:b/>
          <w:bCs/>
          <w:color w:val="000000"/>
          <w:sz w:val="26"/>
          <w:szCs w:val="26"/>
        </w:rPr>
        <w:t>Preise und Versandkosten</w:t>
      </w:r>
    </w:p>
    <w:p w14:paraId="12FB4F57" w14:textId="7841AE66" w:rsidR="009D34BD" w:rsidRPr="00D355A4" w:rsidRDefault="00AC5DB5" w:rsidP="00EC2276">
      <w:pPr>
        <w:pStyle w:val="StandardWeb"/>
        <w:numPr>
          <w:ilvl w:val="1"/>
          <w:numId w:val="6"/>
        </w:numPr>
        <w:spacing w:before="0" w:beforeAutospacing="0" w:after="120" w:afterAutospacing="0"/>
        <w:ind w:left="788" w:hanging="431"/>
        <w:jc w:val="both"/>
        <w:rPr>
          <w:color w:val="000000"/>
        </w:rPr>
      </w:pPr>
      <w:r w:rsidRPr="00D355A4">
        <w:rPr>
          <w:color w:val="000000"/>
        </w:rPr>
        <w:t>Alle Preise verstehen sich inklusive der gesetzlichen Umsatzsteuer ohne Versandkosten und gelten zum Zeitpunkt der Bestellung in EURO. Verbindlich ist der vor Abschluss des Bestellvorgangs angezeigte Preis.</w:t>
      </w:r>
    </w:p>
    <w:p w14:paraId="7E3B8D57" w14:textId="246A93DC" w:rsidR="009901EE" w:rsidRPr="00FD38C9" w:rsidRDefault="000E3532" w:rsidP="00FD38C9">
      <w:pPr>
        <w:pStyle w:val="StandardWeb"/>
        <w:numPr>
          <w:ilvl w:val="1"/>
          <w:numId w:val="6"/>
        </w:numPr>
        <w:spacing w:before="0" w:beforeAutospacing="0" w:after="120" w:afterAutospacing="0"/>
        <w:ind w:left="788" w:hanging="431"/>
        <w:jc w:val="both"/>
        <w:rPr>
          <w:color w:val="000000"/>
        </w:rPr>
      </w:pPr>
      <w:r w:rsidRPr="00D355A4">
        <w:rPr>
          <w:color w:val="000000"/>
        </w:rPr>
        <w:t xml:space="preserve">Wir versenden </w:t>
      </w:r>
      <w:r w:rsidR="00632BC2" w:rsidRPr="00D355A4">
        <w:rPr>
          <w:color w:val="000000"/>
        </w:rPr>
        <w:t>innerhalb</w:t>
      </w:r>
      <w:r w:rsidRPr="00D355A4">
        <w:rPr>
          <w:color w:val="000000"/>
        </w:rPr>
        <w:t xml:space="preserve"> Österreich</w:t>
      </w:r>
      <w:r w:rsidR="00632BC2" w:rsidRPr="00D355A4">
        <w:rPr>
          <w:color w:val="000000"/>
        </w:rPr>
        <w:t xml:space="preserve"> sowie nach </w:t>
      </w:r>
      <w:r w:rsidRPr="00D355A4">
        <w:rPr>
          <w:color w:val="000000"/>
        </w:rPr>
        <w:t xml:space="preserve">Deutschland, Schweiz, Belgien, Dänemark, Finnland, Frankreich, Italien, </w:t>
      </w:r>
      <w:r w:rsidR="009901EE" w:rsidRPr="00D355A4">
        <w:rPr>
          <w:color w:val="000000"/>
        </w:rPr>
        <w:t xml:space="preserve">Kroatien, </w:t>
      </w:r>
      <w:r w:rsidRPr="00D355A4">
        <w:rPr>
          <w:color w:val="000000"/>
        </w:rPr>
        <w:t xml:space="preserve">Luxemburg, Niederlande, </w:t>
      </w:r>
      <w:r w:rsidRPr="00FD38C9">
        <w:rPr>
          <w:color w:val="000000"/>
        </w:rPr>
        <w:t>Schweden, Spanien</w:t>
      </w:r>
      <w:r w:rsidR="00632BC2" w:rsidRPr="00FD38C9">
        <w:rPr>
          <w:color w:val="000000"/>
        </w:rPr>
        <w:t xml:space="preserve">, </w:t>
      </w:r>
      <w:r w:rsidRPr="00FD38C9">
        <w:rPr>
          <w:color w:val="000000"/>
        </w:rPr>
        <w:t>Tschechi</w:t>
      </w:r>
      <w:r w:rsidR="0017204A" w:rsidRPr="00FD38C9">
        <w:rPr>
          <w:color w:val="000000"/>
        </w:rPr>
        <w:t>sche Republik</w:t>
      </w:r>
      <w:r w:rsidR="00632BC2" w:rsidRPr="00FD38C9">
        <w:rPr>
          <w:color w:val="000000"/>
        </w:rPr>
        <w:t xml:space="preserve"> und Ungarn</w:t>
      </w:r>
      <w:r w:rsidRPr="00FD38C9">
        <w:rPr>
          <w:color w:val="000000"/>
        </w:rPr>
        <w:t xml:space="preserve">. </w:t>
      </w:r>
    </w:p>
    <w:p w14:paraId="78DE11BD" w14:textId="0B90A445" w:rsidR="00632BC2" w:rsidRPr="00D355A4" w:rsidRDefault="0017204A" w:rsidP="00FD38C9">
      <w:pPr>
        <w:pStyle w:val="StandardWeb"/>
        <w:numPr>
          <w:ilvl w:val="1"/>
          <w:numId w:val="6"/>
        </w:numPr>
        <w:spacing w:before="0" w:beforeAutospacing="0" w:after="120" w:afterAutospacing="0"/>
        <w:ind w:left="788" w:hanging="431"/>
        <w:jc w:val="both"/>
        <w:rPr>
          <w:color w:val="000000"/>
        </w:rPr>
      </w:pPr>
      <w:r>
        <w:rPr>
          <w:color w:val="000000"/>
        </w:rPr>
        <w:lastRenderedPageBreak/>
        <w:t xml:space="preserve">Bestellungen ab EUR 50,00 Einkaufswert sind </w:t>
      </w:r>
      <w:r w:rsidR="001373D3">
        <w:rPr>
          <w:color w:val="000000"/>
        </w:rPr>
        <w:t xml:space="preserve">innerhalb der unter Pkt. 5.2. genannten Länder </w:t>
      </w:r>
      <w:r>
        <w:rPr>
          <w:color w:val="000000"/>
        </w:rPr>
        <w:t>versandkostenfrei. Bei Bestellungen unter EUR 50,00 berechnen wir innerhalb Österreichs Versandkosten in Höhe von</w:t>
      </w:r>
      <w:r w:rsidR="00632BC2" w:rsidRPr="00D355A4">
        <w:rPr>
          <w:color w:val="000000"/>
        </w:rPr>
        <w:t xml:space="preserve"> EUR </w:t>
      </w:r>
      <w:r w:rsidR="006173DF">
        <w:rPr>
          <w:color w:val="000000"/>
        </w:rPr>
        <w:t>4</w:t>
      </w:r>
      <w:r w:rsidR="00632BC2" w:rsidRPr="00D355A4">
        <w:rPr>
          <w:color w:val="000000"/>
        </w:rPr>
        <w:t>,</w:t>
      </w:r>
      <w:r w:rsidR="006173DF">
        <w:rPr>
          <w:color w:val="000000"/>
        </w:rPr>
        <w:t>7</w:t>
      </w:r>
      <w:r w:rsidR="00632BC2" w:rsidRPr="00D355A4">
        <w:rPr>
          <w:color w:val="000000"/>
        </w:rPr>
        <w:t>0 und nach Deutschland, Schweiz, Belgien, Dänemark, Finnland, Frankreich, Italien, Kroatien, Luxemburg, Niederlande, Schweden, Spanien, Tschec</w:t>
      </w:r>
      <w:r w:rsidR="00C9033A">
        <w:rPr>
          <w:color w:val="000000"/>
        </w:rPr>
        <w:t>hische Republik</w:t>
      </w:r>
      <w:r w:rsidR="00632BC2" w:rsidRPr="00D355A4">
        <w:rPr>
          <w:color w:val="000000"/>
        </w:rPr>
        <w:t xml:space="preserve"> und Ungarn EUR </w:t>
      </w:r>
      <w:r w:rsidR="006173DF">
        <w:rPr>
          <w:color w:val="000000"/>
        </w:rPr>
        <w:t>9</w:t>
      </w:r>
      <w:r w:rsidR="00632BC2" w:rsidRPr="00D355A4">
        <w:rPr>
          <w:color w:val="000000"/>
        </w:rPr>
        <w:t>,50.</w:t>
      </w:r>
    </w:p>
    <w:p w14:paraId="4E1F6990" w14:textId="5A63351A" w:rsidR="009D34BD" w:rsidRPr="00D355A4" w:rsidRDefault="009D34BD" w:rsidP="00FD38C9">
      <w:pPr>
        <w:pStyle w:val="StandardWeb"/>
        <w:numPr>
          <w:ilvl w:val="1"/>
          <w:numId w:val="6"/>
        </w:numPr>
        <w:spacing w:before="0" w:beforeAutospacing="0" w:after="120" w:afterAutospacing="0"/>
        <w:ind w:left="788" w:hanging="431"/>
        <w:jc w:val="both"/>
        <w:rPr>
          <w:color w:val="000000"/>
        </w:rPr>
      </w:pPr>
      <w:r w:rsidRPr="00D355A4">
        <w:rPr>
          <w:color w:val="000000"/>
        </w:rPr>
        <w:t xml:space="preserve">Die </w:t>
      </w:r>
      <w:r w:rsidR="00B14710" w:rsidRPr="00D355A4">
        <w:rPr>
          <w:color w:val="000000"/>
        </w:rPr>
        <w:t>K</w:t>
      </w:r>
      <w:r w:rsidRPr="00D355A4">
        <w:rPr>
          <w:color w:val="000000"/>
        </w:rPr>
        <w:t xml:space="preserve">osten </w:t>
      </w:r>
      <w:r w:rsidR="00B14710" w:rsidRPr="00D355A4">
        <w:rPr>
          <w:color w:val="000000"/>
        </w:rPr>
        <w:t xml:space="preserve">für den Versand </w:t>
      </w:r>
      <w:r w:rsidRPr="00D355A4">
        <w:rPr>
          <w:color w:val="000000"/>
        </w:rPr>
        <w:t xml:space="preserve">werden </w:t>
      </w:r>
      <w:r w:rsidR="00B14710" w:rsidRPr="00D355A4">
        <w:rPr>
          <w:color w:val="000000"/>
        </w:rPr>
        <w:t>vor Abschluss des Bestellvorgangs</w:t>
      </w:r>
      <w:r w:rsidRPr="00D355A4">
        <w:rPr>
          <w:color w:val="000000"/>
        </w:rPr>
        <w:t xml:space="preserve"> im Warenkorbsystem </w:t>
      </w:r>
      <w:r w:rsidR="00B14710" w:rsidRPr="00D355A4">
        <w:rPr>
          <w:color w:val="000000"/>
        </w:rPr>
        <w:t>angezeigt</w:t>
      </w:r>
      <w:r w:rsidRPr="00D355A4">
        <w:rPr>
          <w:color w:val="000000"/>
        </w:rPr>
        <w:t>.</w:t>
      </w:r>
    </w:p>
    <w:p w14:paraId="4C3F4C86" w14:textId="3DDD5FC0" w:rsidR="00D355A4" w:rsidRPr="00BD61E0" w:rsidRDefault="00B14710" w:rsidP="00BD61E0">
      <w:pPr>
        <w:pStyle w:val="StandardWeb"/>
        <w:numPr>
          <w:ilvl w:val="1"/>
          <w:numId w:val="6"/>
        </w:numPr>
        <w:spacing w:before="0" w:beforeAutospacing="0" w:after="120" w:afterAutospacing="0"/>
        <w:ind w:left="788" w:hanging="431"/>
        <w:jc w:val="both"/>
        <w:rPr>
          <w:color w:val="000000"/>
        </w:rPr>
      </w:pPr>
      <w:r w:rsidRPr="00D355A4">
        <w:rPr>
          <w:color w:val="000000"/>
        </w:rPr>
        <w:t xml:space="preserve">Eine Lieferung in die übrigen Länder </w:t>
      </w:r>
      <w:r w:rsidR="00D355A4">
        <w:rPr>
          <w:color w:val="000000"/>
        </w:rPr>
        <w:t xml:space="preserve">der Europäischen Union </w:t>
      </w:r>
      <w:r w:rsidRPr="00D355A4">
        <w:rPr>
          <w:color w:val="000000"/>
        </w:rPr>
        <w:t>ist nach vorheriger A</w:t>
      </w:r>
      <w:r w:rsidR="00755FDF" w:rsidRPr="00D355A4">
        <w:rPr>
          <w:color w:val="000000"/>
        </w:rPr>
        <w:t>bsprache mit dem</w:t>
      </w:r>
      <w:r w:rsidRPr="00D355A4">
        <w:rPr>
          <w:color w:val="000000"/>
        </w:rPr>
        <w:t xml:space="preserve"> Verkäufer möglich.</w:t>
      </w:r>
      <w:r w:rsidR="00905BD8" w:rsidRPr="00D355A4">
        <w:rPr>
          <w:color w:val="000000"/>
        </w:rPr>
        <w:t xml:space="preserve"> Die Versandkosten richten sich nach dem tatsächlichen Aufwand für den Verkäufer</w:t>
      </w:r>
      <w:r w:rsidR="00755FDF" w:rsidRPr="00D355A4">
        <w:rPr>
          <w:color w:val="000000"/>
        </w:rPr>
        <w:t>.</w:t>
      </w:r>
    </w:p>
    <w:p w14:paraId="3E34E169" w14:textId="579334E1" w:rsidR="009B24A8" w:rsidRPr="009B24A8" w:rsidRDefault="009B24A8" w:rsidP="00441CDC">
      <w:pPr>
        <w:pStyle w:val="StandardWeb"/>
        <w:numPr>
          <w:ilvl w:val="0"/>
          <w:numId w:val="6"/>
        </w:numPr>
        <w:spacing w:before="120" w:beforeAutospacing="0" w:after="120" w:afterAutospacing="0"/>
        <w:rPr>
          <w:b/>
          <w:bCs/>
          <w:color w:val="000000"/>
          <w:sz w:val="26"/>
          <w:szCs w:val="26"/>
        </w:rPr>
      </w:pPr>
      <w:r w:rsidRPr="009B24A8">
        <w:rPr>
          <w:b/>
          <w:bCs/>
          <w:color w:val="000000"/>
          <w:sz w:val="26"/>
          <w:szCs w:val="26"/>
        </w:rPr>
        <w:t>Verfügbarkeit und Lieferzeit</w:t>
      </w:r>
    </w:p>
    <w:p w14:paraId="0BFDC56A" w14:textId="4F201D1A" w:rsidR="009B24A8" w:rsidRPr="00D355A4" w:rsidRDefault="009B24A8" w:rsidP="00EC2276">
      <w:pPr>
        <w:pStyle w:val="StandardWeb"/>
        <w:numPr>
          <w:ilvl w:val="1"/>
          <w:numId w:val="6"/>
        </w:numPr>
        <w:spacing w:before="0" w:beforeAutospacing="0" w:after="120" w:afterAutospacing="0"/>
        <w:ind w:left="788" w:hanging="431"/>
        <w:jc w:val="both"/>
        <w:rPr>
          <w:color w:val="000000"/>
        </w:rPr>
      </w:pPr>
      <w:r w:rsidRPr="00D355A4">
        <w:rPr>
          <w:color w:val="000000"/>
        </w:rPr>
        <w:t>Ist eine oder sind mehrere der vom Kunden bestellten Waren zum Zeitpunkt der Bestellung nicht mehr lieferbar, kann die Bestellung vom Verkäufer nicht vollständig erfüllt werden. Der Verkäufer behält sich vor, die Bestellung in solch</w:t>
      </w:r>
      <w:r w:rsidR="00755FDF" w:rsidRPr="00D355A4">
        <w:rPr>
          <w:color w:val="000000"/>
        </w:rPr>
        <w:t xml:space="preserve"> einem</w:t>
      </w:r>
      <w:r w:rsidRPr="00D355A4">
        <w:rPr>
          <w:color w:val="000000"/>
        </w:rPr>
        <w:t xml:space="preserve"> F</w:t>
      </w:r>
      <w:r w:rsidR="00755FDF" w:rsidRPr="00D355A4">
        <w:rPr>
          <w:color w:val="000000"/>
        </w:rPr>
        <w:t>all</w:t>
      </w:r>
      <w:r w:rsidRPr="00D355A4">
        <w:rPr>
          <w:color w:val="000000"/>
        </w:rPr>
        <w:t xml:space="preserve"> teilweise </w:t>
      </w:r>
      <w:r w:rsidR="00755FDF" w:rsidRPr="00D355A4">
        <w:rPr>
          <w:color w:val="000000"/>
        </w:rPr>
        <w:t>auszuführen oder vollständig zurückzuweisen. Darüber wird der K</w:t>
      </w:r>
      <w:r w:rsidR="00D355A4" w:rsidRPr="00D355A4">
        <w:rPr>
          <w:color w:val="000000"/>
        </w:rPr>
        <w:t>unde</w:t>
      </w:r>
      <w:r w:rsidR="00755FDF" w:rsidRPr="00D355A4">
        <w:rPr>
          <w:color w:val="000000"/>
        </w:rPr>
        <w:t xml:space="preserve"> per E-Mail unverzüglich informiert.</w:t>
      </w:r>
    </w:p>
    <w:p w14:paraId="528E11D0" w14:textId="70BB3068" w:rsidR="009D34BD" w:rsidRPr="00D355A4" w:rsidRDefault="00755FDF" w:rsidP="00EC2276">
      <w:pPr>
        <w:pStyle w:val="StandardWeb"/>
        <w:numPr>
          <w:ilvl w:val="1"/>
          <w:numId w:val="6"/>
        </w:numPr>
        <w:spacing w:before="0" w:beforeAutospacing="0" w:after="120" w:afterAutospacing="0"/>
        <w:ind w:left="788" w:hanging="431"/>
        <w:jc w:val="both"/>
        <w:rPr>
          <w:color w:val="000000"/>
        </w:rPr>
      </w:pPr>
      <w:r w:rsidRPr="00D355A4">
        <w:rPr>
          <w:color w:val="000000"/>
        </w:rPr>
        <w:t>Ist die bestellte Ware verfügbar, beträgt die Zeit bis zur Lieferung an die vom K</w:t>
      </w:r>
      <w:r w:rsidR="00D355A4" w:rsidRPr="00D355A4">
        <w:rPr>
          <w:color w:val="000000"/>
        </w:rPr>
        <w:t>unden</w:t>
      </w:r>
      <w:r w:rsidRPr="00D355A4">
        <w:rPr>
          <w:color w:val="000000"/>
        </w:rPr>
        <w:t xml:space="preserve"> angegebene Adresse bei normalem Geschäftsgang ca. 3 bis 5 Werktage nach Eingang der Bestellung beim Verkäufer.</w:t>
      </w:r>
      <w:r w:rsidR="00B47DE8" w:rsidRPr="00D355A4">
        <w:rPr>
          <w:color w:val="000000"/>
        </w:rPr>
        <w:t xml:space="preserve"> </w:t>
      </w:r>
      <w:r w:rsidR="00166AC6" w:rsidRPr="000062E8">
        <w:rPr>
          <w:color w:val="000000"/>
        </w:rPr>
        <w:t>Der Versand erfolgt erst nach Zahlungseingang.</w:t>
      </w:r>
    </w:p>
    <w:p w14:paraId="6A847B7F" w14:textId="77777777" w:rsidR="009B24A8" w:rsidRPr="0018144D" w:rsidRDefault="009B24A8" w:rsidP="00441CDC">
      <w:pPr>
        <w:pStyle w:val="StandardWeb"/>
        <w:numPr>
          <w:ilvl w:val="0"/>
          <w:numId w:val="6"/>
        </w:numPr>
        <w:spacing w:before="120" w:beforeAutospacing="0" w:after="120" w:afterAutospacing="0"/>
        <w:rPr>
          <w:b/>
          <w:bCs/>
          <w:color w:val="000000"/>
          <w:sz w:val="26"/>
          <w:szCs w:val="26"/>
        </w:rPr>
      </w:pPr>
      <w:r w:rsidRPr="0018144D">
        <w:rPr>
          <w:b/>
          <w:bCs/>
          <w:color w:val="000000"/>
          <w:sz w:val="26"/>
          <w:szCs w:val="26"/>
        </w:rPr>
        <w:t>Zahlung</w:t>
      </w:r>
    </w:p>
    <w:p w14:paraId="69483010" w14:textId="4CB51DF6" w:rsidR="00B47DE8" w:rsidRPr="000062E8" w:rsidRDefault="00B47DE8" w:rsidP="00B47DE8">
      <w:pPr>
        <w:pStyle w:val="StandardWeb"/>
        <w:spacing w:before="120" w:beforeAutospacing="0" w:after="120" w:afterAutospacing="0"/>
        <w:ind w:left="357"/>
        <w:jc w:val="both"/>
        <w:rPr>
          <w:color w:val="000000"/>
        </w:rPr>
      </w:pPr>
      <w:r w:rsidRPr="002D3B73">
        <w:t xml:space="preserve">Die Zahlung kann mit Kreditkarte oder Sofortüberweisung erfolgen. Eine Lieferung per </w:t>
      </w:r>
      <w:r w:rsidRPr="000062E8">
        <w:rPr>
          <w:color w:val="000000"/>
        </w:rPr>
        <w:t>Nachnahme ist nicht möglich.</w:t>
      </w:r>
    </w:p>
    <w:p w14:paraId="6EFA2F62" w14:textId="1D1E2725" w:rsidR="0018144D" w:rsidRPr="000062E8" w:rsidRDefault="00B47DE8" w:rsidP="00A06A36">
      <w:pPr>
        <w:pStyle w:val="StandardWeb"/>
        <w:spacing w:before="120" w:beforeAutospacing="0" w:after="120" w:afterAutospacing="0"/>
        <w:ind w:left="357"/>
        <w:jc w:val="both"/>
        <w:rPr>
          <w:color w:val="000000"/>
        </w:rPr>
      </w:pPr>
      <w:r w:rsidRPr="000062E8">
        <w:rPr>
          <w:color w:val="000000"/>
        </w:rPr>
        <w:t xml:space="preserve">Es </w:t>
      </w:r>
      <w:r w:rsidRPr="008E4723">
        <w:t xml:space="preserve">werden </w:t>
      </w:r>
      <w:r w:rsidR="00783F23" w:rsidRPr="00783F23">
        <w:t>VISA, MasterCard, Apple Pay, Google Pay sowie Klarna Sofortüberweisung</w:t>
      </w:r>
      <w:r w:rsidRPr="008E4723">
        <w:t xml:space="preserve"> akzeptiert. Der </w:t>
      </w:r>
      <w:r w:rsidR="000062E8" w:rsidRPr="008E4723">
        <w:t>Verkäufer</w:t>
      </w:r>
      <w:r w:rsidRPr="008E4723">
        <w:t xml:space="preserve"> prüft die Gültigkeit der Kreditkarte, die Bedeckung des Einkaufsbetrages </w:t>
      </w:r>
      <w:r w:rsidRPr="000062E8">
        <w:rPr>
          <w:color w:val="000000"/>
        </w:rPr>
        <w:t>und die Richtigkeit der Adressdaten. Der Rechnungsbetrag wird dem Konto oder der Kreditkarte des K</w:t>
      </w:r>
      <w:r w:rsidR="000062E8" w:rsidRPr="000062E8">
        <w:rPr>
          <w:color w:val="000000"/>
        </w:rPr>
        <w:t>unden</w:t>
      </w:r>
      <w:r w:rsidRPr="000062E8">
        <w:rPr>
          <w:color w:val="000000"/>
        </w:rPr>
        <w:t xml:space="preserve"> angelastet. Der Versand erfolgt erst nach Zahlungseingang.</w:t>
      </w:r>
    </w:p>
    <w:p w14:paraId="7782AF65" w14:textId="77777777" w:rsidR="009B24A8" w:rsidRDefault="009B24A8" w:rsidP="00441CDC">
      <w:pPr>
        <w:pStyle w:val="StandardWeb"/>
        <w:numPr>
          <w:ilvl w:val="0"/>
          <w:numId w:val="6"/>
        </w:numPr>
        <w:spacing w:before="120" w:beforeAutospacing="0" w:after="120" w:afterAutospacing="0"/>
        <w:rPr>
          <w:b/>
          <w:bCs/>
          <w:color w:val="000000"/>
          <w:sz w:val="26"/>
          <w:szCs w:val="26"/>
        </w:rPr>
      </w:pPr>
      <w:r w:rsidRPr="00A06A36">
        <w:rPr>
          <w:b/>
          <w:bCs/>
          <w:color w:val="000000"/>
          <w:sz w:val="26"/>
          <w:szCs w:val="26"/>
        </w:rPr>
        <w:t>Eigentumsvorbehalt</w:t>
      </w:r>
    </w:p>
    <w:p w14:paraId="30CC21FD" w14:textId="77777777" w:rsidR="004F415F" w:rsidRDefault="00A06A36" w:rsidP="004F415F">
      <w:pPr>
        <w:pStyle w:val="StandardWeb"/>
        <w:spacing w:before="120" w:beforeAutospacing="0" w:after="120" w:afterAutospacing="0"/>
        <w:ind w:left="408"/>
        <w:jc w:val="both"/>
        <w:rPr>
          <w:color w:val="000000"/>
        </w:rPr>
      </w:pPr>
      <w:r w:rsidRPr="000062E8">
        <w:rPr>
          <w:color w:val="000000"/>
        </w:rPr>
        <w:t>Die gelieferte Ware bleibt bis zur vollständigen Bezahlung Eigentum des Verkäufers.</w:t>
      </w:r>
    </w:p>
    <w:p w14:paraId="6FD9979B" w14:textId="0798B693" w:rsidR="004F415F" w:rsidRPr="00441CDC" w:rsidRDefault="004F415F" w:rsidP="004F415F">
      <w:pPr>
        <w:pStyle w:val="StandardWeb"/>
        <w:numPr>
          <w:ilvl w:val="0"/>
          <w:numId w:val="6"/>
        </w:numPr>
        <w:spacing w:before="120" w:beforeAutospacing="0" w:after="120" w:afterAutospacing="0"/>
        <w:rPr>
          <w:b/>
          <w:bCs/>
          <w:color w:val="000000"/>
          <w:sz w:val="26"/>
          <w:szCs w:val="26"/>
        </w:rPr>
      </w:pPr>
      <w:r w:rsidRPr="00441CDC">
        <w:rPr>
          <w:b/>
          <w:bCs/>
          <w:color w:val="000000"/>
          <w:sz w:val="26"/>
          <w:szCs w:val="26"/>
        </w:rPr>
        <w:t>Anwendbares Recht</w:t>
      </w:r>
    </w:p>
    <w:p w14:paraId="099A0721" w14:textId="77777777" w:rsidR="004F415F" w:rsidRPr="007B1294" w:rsidRDefault="004F415F" w:rsidP="004F415F">
      <w:pPr>
        <w:pStyle w:val="StandardWeb"/>
        <w:spacing w:before="120" w:beforeAutospacing="0" w:after="120" w:afterAutospacing="0"/>
        <w:ind w:left="360"/>
        <w:jc w:val="both"/>
        <w:rPr>
          <w:color w:val="000000"/>
        </w:rPr>
      </w:pPr>
      <w:r w:rsidRPr="007B1294">
        <w:rPr>
          <w:color w:val="000000"/>
        </w:rPr>
        <w:t>Für sämtliche Streitigkeiten aus diesem Vertrag, auch über die Gültigkeit des Vertrages selbst, ist österreichisches Recht unter Ausschluss der Verweisungsnormen und des UN-Kaufrechts anzuwenden.</w:t>
      </w:r>
    </w:p>
    <w:p w14:paraId="75102D2A" w14:textId="77777777" w:rsidR="004F415F" w:rsidRPr="007B1294" w:rsidRDefault="004F415F" w:rsidP="004F415F">
      <w:pPr>
        <w:pStyle w:val="StandardWeb"/>
        <w:spacing w:before="120" w:beforeAutospacing="0" w:after="120" w:afterAutospacing="0"/>
        <w:ind w:left="360"/>
        <w:jc w:val="both"/>
        <w:rPr>
          <w:color w:val="000000"/>
        </w:rPr>
      </w:pPr>
      <w:r w:rsidRPr="007B1294">
        <w:rPr>
          <w:color w:val="000000"/>
        </w:rPr>
        <w:t>Gegenüber Verbrauchern bleiben davon zwingende Bestimmungen unberührt, die ihm das Recht des Staates gewähren, in dem er seinen gewöhnlichen Aufenthalt hat.</w:t>
      </w:r>
    </w:p>
    <w:p w14:paraId="1E1292E2" w14:textId="10DA3E2F" w:rsidR="009B24A8" w:rsidRPr="00E97F2A" w:rsidRDefault="009B24A8" w:rsidP="00E97F2A">
      <w:pPr>
        <w:pStyle w:val="StandardWeb"/>
        <w:numPr>
          <w:ilvl w:val="0"/>
          <w:numId w:val="6"/>
        </w:numPr>
        <w:spacing w:before="120" w:beforeAutospacing="0" w:after="120" w:afterAutospacing="0"/>
        <w:rPr>
          <w:b/>
          <w:bCs/>
          <w:color w:val="000000"/>
          <w:sz w:val="26"/>
          <w:szCs w:val="26"/>
        </w:rPr>
      </w:pPr>
      <w:r w:rsidRPr="00E97F2A">
        <w:rPr>
          <w:b/>
          <w:bCs/>
          <w:color w:val="000000"/>
          <w:sz w:val="26"/>
          <w:szCs w:val="26"/>
        </w:rPr>
        <w:t>Schlichtungsstelle</w:t>
      </w:r>
      <w:r w:rsidR="00D65F48">
        <w:rPr>
          <w:b/>
          <w:bCs/>
          <w:color w:val="000000"/>
          <w:sz w:val="26"/>
          <w:szCs w:val="26"/>
        </w:rPr>
        <w:t>/Streitbeilegung</w:t>
      </w:r>
    </w:p>
    <w:p w14:paraId="0877C17E" w14:textId="77777777" w:rsidR="008E4723" w:rsidRDefault="00D65F48" w:rsidP="001439EB">
      <w:pPr>
        <w:pStyle w:val="StandardWeb"/>
        <w:spacing w:before="0" w:beforeAutospacing="0" w:after="120" w:afterAutospacing="0"/>
        <w:ind w:left="360"/>
        <w:jc w:val="both"/>
        <w:rPr>
          <w:color w:val="000000"/>
        </w:rPr>
      </w:pPr>
      <w:r w:rsidRPr="007B1294">
        <w:rPr>
          <w:color w:val="000000"/>
        </w:rPr>
        <w:t xml:space="preserve">Der Verkäufer, </w:t>
      </w:r>
      <w:r w:rsidR="00F708B7" w:rsidRPr="007B1294">
        <w:rPr>
          <w:color w:val="000000"/>
        </w:rPr>
        <w:t xml:space="preserve">die </w:t>
      </w:r>
      <w:r w:rsidRPr="007B1294">
        <w:rPr>
          <w:color w:val="000000"/>
        </w:rPr>
        <w:t>Natural Sources Trading GmbH, Getreidegasse 31, 3451</w:t>
      </w:r>
      <w:r w:rsidR="00EC2276" w:rsidRPr="007B1294">
        <w:rPr>
          <w:color w:val="000000"/>
        </w:rPr>
        <w:t xml:space="preserve"> </w:t>
      </w:r>
      <w:r w:rsidRPr="007B1294">
        <w:rPr>
          <w:color w:val="000000"/>
        </w:rPr>
        <w:t>Pixendorf, Austria, unterwirft sich Verbrauchern gegenüber einem alternativen Streitbeilegungsverfahren beim Internet Ombudsmann, 1050 Wien,</w:t>
      </w:r>
      <w:r w:rsidR="00EC2276" w:rsidRPr="007B1294">
        <w:rPr>
          <w:color w:val="000000"/>
        </w:rPr>
        <w:t xml:space="preserve"> </w:t>
      </w:r>
      <w:r w:rsidRPr="007B1294">
        <w:rPr>
          <w:color w:val="000000"/>
        </w:rPr>
        <w:t>Margaretenstraße 70/2/10</w:t>
      </w:r>
      <w:r w:rsidR="008E4723" w:rsidRPr="007B1294">
        <w:rPr>
          <w:color w:val="000000"/>
        </w:rPr>
        <w:t xml:space="preserve">, </w:t>
      </w:r>
      <w:hyperlink r:id="rId7" w:history="1">
        <w:r w:rsidR="008E4723">
          <w:rPr>
            <w:rStyle w:val="Hyperlink"/>
          </w:rPr>
          <w:t>www.ombudsstelle.at</w:t>
        </w:r>
      </w:hyperlink>
      <w:r w:rsidR="008E4723" w:rsidRPr="007B1294">
        <w:rPr>
          <w:color w:val="000000"/>
        </w:rPr>
        <w:t>.</w:t>
      </w:r>
    </w:p>
    <w:p w14:paraId="21732E95" w14:textId="798665A5" w:rsidR="009D34BD" w:rsidRPr="004A7F31" w:rsidRDefault="009D34BD" w:rsidP="004A7F31">
      <w:pPr>
        <w:pStyle w:val="StandardWeb"/>
        <w:spacing w:before="0" w:beforeAutospacing="0" w:after="120" w:afterAutospacing="0"/>
        <w:ind w:left="360"/>
        <w:jc w:val="both"/>
        <w:rPr>
          <w:color w:val="000000"/>
          <w:lang w:val="en-US"/>
        </w:rPr>
      </w:pPr>
      <w:r w:rsidRPr="007B1294">
        <w:rPr>
          <w:color w:val="191919"/>
        </w:rPr>
        <w:t>Die Europäische Kommission stellt für die außergerichtliche Online-Streitbeilegung eine Plattform bereit (OS-Plattform), die</w:t>
      </w:r>
      <w:r w:rsidR="00EC2276" w:rsidRPr="007B1294">
        <w:rPr>
          <w:color w:val="191919"/>
        </w:rPr>
        <w:t xml:space="preserve"> unter</w:t>
      </w:r>
      <w:r w:rsidR="004A7F31" w:rsidRPr="00FA05D8">
        <w:rPr>
          <w:rStyle w:val="word"/>
          <w:rFonts w:ascii="Arial Unicode MS" w:hAnsi="Arial Unicode MS"/>
          <w:color w:val="353536"/>
          <w:u w:val="single"/>
          <w:shd w:val="clear" w:color="auto" w:fill="EDEEF0"/>
          <w:lang w:val="en-US"/>
        </w:rPr>
        <w:t xml:space="preserve"> </w:t>
      </w:r>
      <w:hyperlink r:id="rId8" w:history="1">
        <w:r w:rsidR="004A7F31">
          <w:rPr>
            <w:rStyle w:val="Hyperlink"/>
            <w:lang w:val="en-US"/>
          </w:rPr>
          <w:t>ec.europa.eu/</w:t>
        </w:r>
        <w:proofErr w:type="spellStart"/>
        <w:r w:rsidR="004A7F31">
          <w:rPr>
            <w:rStyle w:val="Hyperlink"/>
            <w:lang w:val="en-US"/>
          </w:rPr>
          <w:t>odr</w:t>
        </w:r>
        <w:proofErr w:type="spellEnd"/>
      </w:hyperlink>
      <w:r w:rsidR="004A7F31" w:rsidRPr="00FA05D8">
        <w:rPr>
          <w:color w:val="191919"/>
          <w:lang w:val="en-US"/>
        </w:rPr>
        <w:t> </w:t>
      </w:r>
      <w:r w:rsidRPr="007B1294">
        <w:rPr>
          <w:color w:val="191919"/>
        </w:rPr>
        <w:t>abrufbar ist.</w:t>
      </w:r>
    </w:p>
    <w:p w14:paraId="501EF604" w14:textId="7ED9EA90" w:rsidR="00F708B7" w:rsidRPr="007B1294" w:rsidRDefault="009D34BD" w:rsidP="001439EB">
      <w:pPr>
        <w:pStyle w:val="StandardWeb"/>
        <w:spacing w:before="0" w:beforeAutospacing="0" w:after="120" w:afterAutospacing="0"/>
        <w:ind w:left="360"/>
        <w:jc w:val="both"/>
        <w:rPr>
          <w:color w:val="000000"/>
        </w:rPr>
      </w:pPr>
      <w:r w:rsidRPr="007B1294">
        <w:rPr>
          <w:color w:val="000000"/>
        </w:rPr>
        <w:lastRenderedPageBreak/>
        <w:t>Verbraucher werden gebeten, die Ware bei Lieferung auf Vollständigkeit,</w:t>
      </w:r>
      <w:r w:rsidR="00C957C4" w:rsidRPr="007B1294">
        <w:rPr>
          <w:color w:val="000000"/>
        </w:rPr>
        <w:t xml:space="preserve"> </w:t>
      </w:r>
      <w:r w:rsidRPr="007B1294">
        <w:rPr>
          <w:color w:val="000000"/>
        </w:rPr>
        <w:t xml:space="preserve">offensichtliche Mängel und Transportschäden zu überprüfen und dem </w:t>
      </w:r>
      <w:r w:rsidR="00F708B7" w:rsidRPr="007B1294">
        <w:rPr>
          <w:color w:val="000000"/>
        </w:rPr>
        <w:t xml:space="preserve">Verkäufer </w:t>
      </w:r>
      <w:r w:rsidRPr="007B1294">
        <w:rPr>
          <w:color w:val="000000"/>
        </w:rPr>
        <w:t>schnellstmöglich mitzuteilen. Wird dem nicht vom Kunden nachgekommen</w:t>
      </w:r>
      <w:r w:rsidR="00F708B7" w:rsidRPr="007B1294">
        <w:rPr>
          <w:color w:val="000000"/>
        </w:rPr>
        <w:t xml:space="preserve"> </w:t>
      </w:r>
      <w:r w:rsidRPr="007B1294">
        <w:rPr>
          <w:color w:val="000000"/>
        </w:rPr>
        <w:t>hat dies keine Auswirkung auf seine gesetzlichen Gewährleistungsansprüche.</w:t>
      </w:r>
    </w:p>
    <w:p w14:paraId="0C45EFA0" w14:textId="2AEE324D" w:rsidR="00F708B7" w:rsidRPr="00441CDC" w:rsidRDefault="00F708B7" w:rsidP="007B1294">
      <w:pPr>
        <w:pStyle w:val="StandardWeb"/>
        <w:numPr>
          <w:ilvl w:val="0"/>
          <w:numId w:val="6"/>
        </w:numPr>
        <w:spacing w:before="120" w:beforeAutospacing="0" w:after="120" w:afterAutospacing="0"/>
        <w:rPr>
          <w:b/>
          <w:bCs/>
          <w:color w:val="000000"/>
          <w:sz w:val="26"/>
          <w:szCs w:val="26"/>
        </w:rPr>
      </w:pPr>
      <w:r>
        <w:rPr>
          <w:b/>
          <w:bCs/>
          <w:color w:val="000000"/>
          <w:sz w:val="26"/>
          <w:szCs w:val="26"/>
        </w:rPr>
        <w:t>Haftung für Links</w:t>
      </w:r>
    </w:p>
    <w:p w14:paraId="72067AD4" w14:textId="47E9102D" w:rsidR="00F708B7" w:rsidRPr="007B1294" w:rsidRDefault="003C33FB" w:rsidP="00F708B7">
      <w:pPr>
        <w:pStyle w:val="StandardWeb"/>
        <w:spacing w:before="120" w:beforeAutospacing="0" w:after="120" w:afterAutospacing="0"/>
        <w:ind w:left="360"/>
        <w:jc w:val="both"/>
        <w:rPr>
          <w:color w:val="000000"/>
        </w:rPr>
      </w:pPr>
      <w:r w:rsidRPr="007B1294">
        <w:rPr>
          <w:color w:val="000000"/>
        </w:rPr>
        <w:t>Das Angebot</w:t>
      </w:r>
      <w:r w:rsidR="00F708B7" w:rsidRPr="007B1294">
        <w:rPr>
          <w:color w:val="000000"/>
        </w:rPr>
        <w:t xml:space="preserve"> des</w:t>
      </w:r>
      <w:r w:rsidRPr="007B1294">
        <w:rPr>
          <w:color w:val="000000"/>
        </w:rPr>
        <w:t xml:space="preserve"> </w:t>
      </w:r>
      <w:r w:rsidR="00F708B7" w:rsidRPr="007B1294">
        <w:rPr>
          <w:color w:val="000000"/>
        </w:rPr>
        <w:t>Verkäufer</w:t>
      </w:r>
      <w:r w:rsidRPr="007B1294">
        <w:rPr>
          <w:color w:val="000000"/>
        </w:rPr>
        <w:t>s</w:t>
      </w:r>
      <w:r w:rsidR="00F708B7" w:rsidRPr="007B1294">
        <w:rPr>
          <w:color w:val="000000"/>
        </w:rPr>
        <w:t xml:space="preserve"> </w:t>
      </w:r>
      <w:r w:rsidRPr="007B1294">
        <w:rPr>
          <w:color w:val="000000"/>
        </w:rPr>
        <w:t>enthält Links zu externen Webseiten Dritter, auf deren Inhalt der Verkäufer keinen Einfluss hat. Deshalb kann der Verkäufer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wird der Verkäufer derartige Links umgehend entfernen.</w:t>
      </w:r>
    </w:p>
    <w:p w14:paraId="3AADB99B" w14:textId="68C68F2B" w:rsidR="003C33FB" w:rsidRPr="00441CDC" w:rsidRDefault="003C33FB" w:rsidP="007B1294">
      <w:pPr>
        <w:pStyle w:val="StandardWeb"/>
        <w:numPr>
          <w:ilvl w:val="0"/>
          <w:numId w:val="6"/>
        </w:numPr>
        <w:spacing w:before="120" w:beforeAutospacing="0" w:after="120" w:afterAutospacing="0"/>
        <w:rPr>
          <w:b/>
          <w:bCs/>
          <w:color w:val="000000"/>
          <w:sz w:val="26"/>
          <w:szCs w:val="26"/>
        </w:rPr>
      </w:pPr>
      <w:r>
        <w:rPr>
          <w:b/>
          <w:bCs/>
          <w:color w:val="000000"/>
          <w:sz w:val="26"/>
          <w:szCs w:val="26"/>
        </w:rPr>
        <w:t>Urheberrecht</w:t>
      </w:r>
    </w:p>
    <w:p w14:paraId="2657136A" w14:textId="1C1A1326" w:rsidR="00AC125A" w:rsidRPr="007B1294" w:rsidRDefault="003C33FB" w:rsidP="003C33FB">
      <w:pPr>
        <w:pStyle w:val="StandardWeb"/>
        <w:spacing w:before="120" w:beforeAutospacing="0" w:after="120" w:afterAutospacing="0"/>
        <w:ind w:left="360"/>
        <w:jc w:val="both"/>
        <w:rPr>
          <w:color w:val="000000"/>
        </w:rPr>
      </w:pPr>
      <w:r w:rsidRPr="007B1294">
        <w:rPr>
          <w:color w:val="000000"/>
        </w:rPr>
        <w:t>Die durch die Seitenbetreiber erstellten Inhalte und Werke auf diesen Seiten unterliegen dem österreichischen Urheberrecht. Die Vervielfältigung, Bearbeitung, Verbreitung und jede Art der Verwertung außerhalb der Grenzen des Urheberrechts bedürfen der schriftlichen Zustimmung des jeweiligen Autors bzw. Erstellers. Downloads und Kopien dieser Seiten sind nur für den privaten Gebrauch gestattet. Soweit die Inhalte auf diesen</w:t>
      </w:r>
      <w:r w:rsidR="00AC125A" w:rsidRPr="007B1294">
        <w:rPr>
          <w:color w:val="000000"/>
        </w:rPr>
        <w:t xml:space="preserve"> Seiten nicht vom Betreiber erstellt wurden, werden die Urheberrechte Dritter beachtet. </w:t>
      </w:r>
      <w:r w:rsidR="004D0768" w:rsidRPr="007B1294">
        <w:rPr>
          <w:color w:val="000000"/>
        </w:rPr>
        <w:t>Insbesondere werden Inhalte Dritter als solche gekennzeichnet. Sollten Sie trotzdem auf eine Urheberrechtsverletzung aufmerksam werden, ersuchen wir um einen entsprechenden Hinweis. Bei Bekanntwerden von Rechtsverletzungen werden derartige Inhalte umgehend entfernt.</w:t>
      </w:r>
    </w:p>
    <w:p w14:paraId="160165E9" w14:textId="01B4B608" w:rsidR="00B14BFE" w:rsidRPr="00441CDC" w:rsidRDefault="00B14BFE" w:rsidP="007B1294">
      <w:pPr>
        <w:pStyle w:val="StandardWeb"/>
        <w:numPr>
          <w:ilvl w:val="0"/>
          <w:numId w:val="6"/>
        </w:numPr>
        <w:spacing w:before="120" w:beforeAutospacing="0" w:after="120" w:afterAutospacing="0"/>
        <w:rPr>
          <w:b/>
          <w:bCs/>
          <w:color w:val="000000"/>
          <w:sz w:val="26"/>
          <w:szCs w:val="26"/>
        </w:rPr>
      </w:pPr>
      <w:r>
        <w:rPr>
          <w:b/>
          <w:bCs/>
          <w:color w:val="000000"/>
          <w:sz w:val="26"/>
          <w:szCs w:val="26"/>
        </w:rPr>
        <w:t>Bildrechte</w:t>
      </w:r>
    </w:p>
    <w:p w14:paraId="4EAF6AFE" w14:textId="54C10A99" w:rsidR="00B14BFE" w:rsidRPr="007B1294" w:rsidRDefault="00B14BFE" w:rsidP="00B14BFE">
      <w:pPr>
        <w:pStyle w:val="StandardWeb"/>
        <w:spacing w:before="120" w:beforeAutospacing="0" w:after="120" w:afterAutospacing="0"/>
        <w:ind w:left="360"/>
        <w:jc w:val="both"/>
        <w:rPr>
          <w:color w:val="000000"/>
        </w:rPr>
      </w:pPr>
      <w:r w:rsidRPr="007B1294">
        <w:rPr>
          <w:color w:val="000000"/>
        </w:rPr>
        <w:t>Alle Bildrechte liegen bei der Natural Sources Trading GmbH oder ihren Partnern. Eine Verwendung ohne ausdrückliche Zustimmung ist nicht gestattet.</w:t>
      </w:r>
    </w:p>
    <w:p w14:paraId="1DF41DCE" w14:textId="4F55346A" w:rsidR="00E72796" w:rsidRPr="00E72796" w:rsidRDefault="00B14BFE" w:rsidP="00E72796">
      <w:pPr>
        <w:pStyle w:val="StandardWeb"/>
        <w:numPr>
          <w:ilvl w:val="0"/>
          <w:numId w:val="6"/>
        </w:numPr>
        <w:spacing w:before="120" w:beforeAutospacing="0" w:after="120" w:afterAutospacing="0"/>
        <w:rPr>
          <w:b/>
          <w:bCs/>
          <w:color w:val="000000"/>
          <w:sz w:val="26"/>
          <w:szCs w:val="26"/>
        </w:rPr>
      </w:pPr>
      <w:r>
        <w:rPr>
          <w:b/>
          <w:bCs/>
          <w:color w:val="000000"/>
          <w:sz w:val="26"/>
          <w:szCs w:val="26"/>
        </w:rPr>
        <w:t>Anbieterkennzeichnung</w:t>
      </w:r>
    </w:p>
    <w:p w14:paraId="7C634692" w14:textId="533E73FA" w:rsidR="00B14BFE" w:rsidRPr="007B1294" w:rsidRDefault="00B14BFE" w:rsidP="009836BF">
      <w:pPr>
        <w:pStyle w:val="StandardWeb"/>
        <w:spacing w:before="0" w:beforeAutospacing="0" w:after="120" w:afterAutospacing="0"/>
        <w:ind w:left="357"/>
        <w:jc w:val="both"/>
        <w:rPr>
          <w:color w:val="000000"/>
        </w:rPr>
      </w:pPr>
      <w:r w:rsidRPr="007B1294">
        <w:rPr>
          <w:color w:val="000000"/>
        </w:rPr>
        <w:t>Natural Sources Trading GmbH, Getreidegasse 31, 3451 Pixendorf, Austria</w:t>
      </w:r>
    </w:p>
    <w:p w14:paraId="11C5FE0F" w14:textId="1355161A" w:rsidR="00B14BFE" w:rsidRPr="007B1294" w:rsidRDefault="00B14BFE" w:rsidP="009836BF">
      <w:pPr>
        <w:pStyle w:val="StandardWeb"/>
        <w:spacing w:before="0" w:beforeAutospacing="0" w:after="0" w:afterAutospacing="0"/>
        <w:ind w:left="357"/>
        <w:jc w:val="both"/>
        <w:rPr>
          <w:color w:val="000000"/>
        </w:rPr>
      </w:pPr>
      <w:r w:rsidRPr="007B1294">
        <w:rPr>
          <w:color w:val="000000"/>
        </w:rPr>
        <w:t>Firmenbuchnummer</w:t>
      </w:r>
      <w:r w:rsidR="009836BF" w:rsidRPr="007B1294">
        <w:rPr>
          <w:color w:val="000000"/>
        </w:rPr>
        <w:t>:</w:t>
      </w:r>
      <w:r w:rsidR="009836BF" w:rsidRPr="007B1294">
        <w:rPr>
          <w:color w:val="000000"/>
        </w:rPr>
        <w:tab/>
        <w:t>FN 589395 h</w:t>
      </w:r>
    </w:p>
    <w:p w14:paraId="4546EAD6" w14:textId="423DA05D" w:rsidR="00B14BFE" w:rsidRPr="007B1294" w:rsidRDefault="00B14BFE" w:rsidP="009836BF">
      <w:pPr>
        <w:pStyle w:val="StandardWeb"/>
        <w:spacing w:before="0" w:beforeAutospacing="0" w:after="0" w:afterAutospacing="0"/>
        <w:ind w:left="357"/>
        <w:jc w:val="both"/>
        <w:rPr>
          <w:color w:val="000000"/>
        </w:rPr>
      </w:pPr>
      <w:r w:rsidRPr="007B1294">
        <w:rPr>
          <w:color w:val="000000"/>
        </w:rPr>
        <w:t xml:space="preserve">Firmenbuch Gericht: </w:t>
      </w:r>
      <w:r w:rsidR="009836BF" w:rsidRPr="007B1294">
        <w:rPr>
          <w:color w:val="000000"/>
        </w:rPr>
        <w:tab/>
      </w:r>
      <w:r w:rsidRPr="007B1294">
        <w:rPr>
          <w:color w:val="000000"/>
        </w:rPr>
        <w:t>Landesgericht St. Pölten</w:t>
      </w:r>
    </w:p>
    <w:p w14:paraId="015776FF" w14:textId="66888AAD" w:rsidR="00B14BFE" w:rsidRPr="007B1294" w:rsidRDefault="00B14BFE" w:rsidP="009836BF">
      <w:pPr>
        <w:pStyle w:val="StandardWeb"/>
        <w:spacing w:before="0" w:beforeAutospacing="0" w:after="0" w:afterAutospacing="0"/>
        <w:ind w:left="357"/>
        <w:jc w:val="both"/>
        <w:rPr>
          <w:color w:val="000000"/>
        </w:rPr>
      </w:pPr>
      <w:r w:rsidRPr="007B1294">
        <w:rPr>
          <w:color w:val="000000"/>
        </w:rPr>
        <w:t xml:space="preserve">Umsatzsteuer </w:t>
      </w:r>
      <w:r w:rsidR="009836BF" w:rsidRPr="007B1294">
        <w:rPr>
          <w:color w:val="000000"/>
        </w:rPr>
        <w:t>I</w:t>
      </w:r>
      <w:r w:rsidRPr="007B1294">
        <w:rPr>
          <w:color w:val="000000"/>
        </w:rPr>
        <w:t>D:</w:t>
      </w:r>
      <w:r w:rsidR="009836BF" w:rsidRPr="007B1294">
        <w:rPr>
          <w:color w:val="000000"/>
        </w:rPr>
        <w:tab/>
      </w:r>
      <w:r w:rsidR="00DE4357">
        <w:rPr>
          <w:color w:val="000000"/>
        </w:rPr>
        <w:tab/>
      </w:r>
      <w:r w:rsidR="009836BF" w:rsidRPr="007B1294">
        <w:rPr>
          <w:color w:val="000000"/>
        </w:rPr>
        <w:t>ATU78573214</w:t>
      </w:r>
    </w:p>
    <w:p w14:paraId="10A990FB" w14:textId="4C44DC47" w:rsidR="00B14BFE" w:rsidRPr="007B1294" w:rsidRDefault="00B14BFE" w:rsidP="009836BF">
      <w:pPr>
        <w:pStyle w:val="StandardWeb"/>
        <w:spacing w:before="0" w:beforeAutospacing="0" w:after="0" w:afterAutospacing="0"/>
        <w:ind w:left="357"/>
        <w:jc w:val="both"/>
        <w:rPr>
          <w:color w:val="000000"/>
        </w:rPr>
      </w:pPr>
      <w:r w:rsidRPr="007B1294">
        <w:rPr>
          <w:color w:val="000000"/>
        </w:rPr>
        <w:t xml:space="preserve">Rechtsform: </w:t>
      </w:r>
      <w:r w:rsidR="009836BF" w:rsidRPr="007B1294">
        <w:rPr>
          <w:color w:val="000000"/>
        </w:rPr>
        <w:tab/>
      </w:r>
      <w:r w:rsidR="009836BF" w:rsidRPr="007B1294">
        <w:rPr>
          <w:color w:val="000000"/>
        </w:rPr>
        <w:tab/>
      </w:r>
      <w:r w:rsidRPr="007B1294">
        <w:rPr>
          <w:color w:val="000000"/>
        </w:rPr>
        <w:t>Gesellschaft mit beschränkter Haftung</w:t>
      </w:r>
      <w:r w:rsidR="007B1294" w:rsidRPr="007B1294">
        <w:rPr>
          <w:color w:val="000000"/>
        </w:rPr>
        <w:t xml:space="preserve"> (GmbH)</w:t>
      </w:r>
    </w:p>
    <w:p w14:paraId="29141B7B" w14:textId="7A3BAC25" w:rsidR="00B14BFE" w:rsidRPr="007B1294" w:rsidRDefault="00B14BFE" w:rsidP="009836BF">
      <w:pPr>
        <w:pStyle w:val="StandardWeb"/>
        <w:spacing w:before="0" w:beforeAutospacing="0" w:after="0" w:afterAutospacing="0"/>
        <w:ind w:left="357"/>
        <w:jc w:val="both"/>
        <w:rPr>
          <w:color w:val="000000"/>
        </w:rPr>
      </w:pPr>
      <w:r w:rsidRPr="007B1294">
        <w:rPr>
          <w:color w:val="000000"/>
        </w:rPr>
        <w:t xml:space="preserve">Firmensitz: </w:t>
      </w:r>
      <w:r w:rsidR="009836BF" w:rsidRPr="007B1294">
        <w:rPr>
          <w:color w:val="000000"/>
        </w:rPr>
        <w:tab/>
      </w:r>
      <w:r w:rsidR="009836BF" w:rsidRPr="007B1294">
        <w:rPr>
          <w:color w:val="000000"/>
        </w:rPr>
        <w:tab/>
      </w:r>
      <w:r w:rsidRPr="007B1294">
        <w:rPr>
          <w:color w:val="000000"/>
        </w:rPr>
        <w:t>Michelhausen</w:t>
      </w:r>
    </w:p>
    <w:p w14:paraId="6A053D1E" w14:textId="547988CC" w:rsidR="00B14BFE" w:rsidRDefault="00B14BFE" w:rsidP="009836BF">
      <w:pPr>
        <w:pStyle w:val="StandardWeb"/>
        <w:spacing w:before="0" w:beforeAutospacing="0" w:after="0" w:afterAutospacing="0"/>
        <w:ind w:left="357"/>
        <w:jc w:val="both"/>
        <w:rPr>
          <w:color w:val="000000"/>
          <w:sz w:val="26"/>
          <w:szCs w:val="26"/>
        </w:rPr>
      </w:pPr>
    </w:p>
    <w:p w14:paraId="4F36DAA1" w14:textId="3706D922" w:rsidR="003C33FB" w:rsidRDefault="003C33FB" w:rsidP="00E72796">
      <w:pPr>
        <w:pStyle w:val="StandardWeb"/>
        <w:spacing w:before="120" w:beforeAutospacing="0" w:after="120" w:afterAutospacing="0"/>
        <w:jc w:val="both"/>
        <w:rPr>
          <w:color w:val="000000"/>
          <w:sz w:val="26"/>
          <w:szCs w:val="26"/>
        </w:rPr>
      </w:pPr>
    </w:p>
    <w:p w14:paraId="790FFB29" w14:textId="75233B25" w:rsidR="00F708B7" w:rsidRDefault="00F708B7">
      <w:pPr>
        <w:rPr>
          <w:rFonts w:ascii="Times New Roman" w:eastAsia="Times New Roman" w:hAnsi="Times New Roman" w:cs="Times New Roman"/>
          <w:color w:val="000000"/>
          <w:sz w:val="26"/>
          <w:szCs w:val="26"/>
          <w:lang w:eastAsia="de-DE"/>
        </w:rPr>
      </w:pPr>
      <w:r>
        <w:rPr>
          <w:color w:val="000000"/>
          <w:sz w:val="26"/>
          <w:szCs w:val="26"/>
        </w:rPr>
        <w:br w:type="page"/>
      </w:r>
    </w:p>
    <w:p w14:paraId="63A0DFF8" w14:textId="77777777" w:rsidR="00F708B7" w:rsidRPr="00F708B7" w:rsidRDefault="00F708B7" w:rsidP="00F708B7">
      <w:pPr>
        <w:pStyle w:val="StandardWeb"/>
        <w:spacing w:before="0" w:beforeAutospacing="0" w:after="120" w:afterAutospacing="0"/>
        <w:jc w:val="both"/>
        <w:rPr>
          <w:color w:val="000000"/>
          <w:sz w:val="26"/>
          <w:szCs w:val="26"/>
        </w:rPr>
      </w:pPr>
    </w:p>
    <w:p w14:paraId="20D57A29" w14:textId="47C25158" w:rsidR="00620C10" w:rsidRPr="00434517" w:rsidRDefault="00620C10" w:rsidP="00BB4AE4">
      <w:pPr>
        <w:pStyle w:val="StandardWeb"/>
        <w:numPr>
          <w:ilvl w:val="0"/>
          <w:numId w:val="3"/>
        </w:numPr>
        <w:spacing w:before="0" w:beforeAutospacing="0" w:after="0" w:afterAutospacing="0"/>
        <w:ind w:left="357" w:hanging="357"/>
        <w:rPr>
          <w:b/>
          <w:bCs/>
          <w:color w:val="000000"/>
          <w:sz w:val="32"/>
          <w:szCs w:val="32"/>
        </w:rPr>
      </w:pPr>
      <w:bookmarkStart w:id="0" w:name="_Toc109667220"/>
      <w:bookmarkStart w:id="1" w:name="_Toc110240392"/>
      <w:r w:rsidRPr="00434517">
        <w:rPr>
          <w:b/>
          <w:bCs/>
          <w:color w:val="000000"/>
          <w:sz w:val="32"/>
          <w:szCs w:val="32"/>
        </w:rPr>
        <w:t>RÜCKTRITTSRECHT DES KONSUMENTEN NACH FAGG</w:t>
      </w:r>
      <w:bookmarkEnd w:id="0"/>
      <w:bookmarkEnd w:id="1"/>
    </w:p>
    <w:p w14:paraId="38BC2DF8" w14:textId="77777777" w:rsidR="00620C10" w:rsidRDefault="00620C10" w:rsidP="00BB4AE4">
      <w:pPr>
        <w:spacing w:after="0" w:line="240" w:lineRule="auto"/>
        <w:ind w:left="794"/>
        <w:jc w:val="both"/>
        <w:rPr>
          <w:rFonts w:ascii="Arial" w:hAnsi="Arial" w:cs="Arial"/>
          <w:sz w:val="12"/>
          <w:szCs w:val="12"/>
        </w:rPr>
      </w:pPr>
    </w:p>
    <w:p w14:paraId="67945E6B" w14:textId="77777777" w:rsidR="00BB4AE4" w:rsidRPr="00BB4AE4" w:rsidRDefault="00BB4AE4" w:rsidP="00BB4AE4">
      <w:pPr>
        <w:spacing w:after="0" w:line="240" w:lineRule="auto"/>
        <w:ind w:left="794"/>
        <w:jc w:val="both"/>
        <w:rPr>
          <w:rFonts w:ascii="Arial" w:hAnsi="Arial" w:cs="Arial"/>
          <w:sz w:val="12"/>
          <w:szCs w:val="12"/>
        </w:rPr>
      </w:pPr>
    </w:p>
    <w:p w14:paraId="263C49FA" w14:textId="6724C20A" w:rsidR="00620C10" w:rsidRPr="00E72796" w:rsidRDefault="00620C10" w:rsidP="00620C10">
      <w:pPr>
        <w:numPr>
          <w:ilvl w:val="0"/>
          <w:numId w:val="16"/>
        </w:numPr>
        <w:spacing w:after="0" w:line="276" w:lineRule="auto"/>
        <w:jc w:val="both"/>
        <w:rPr>
          <w:rFonts w:ascii="Arial" w:hAnsi="Arial" w:cs="Arial"/>
          <w:sz w:val="24"/>
          <w:szCs w:val="24"/>
        </w:rPr>
      </w:pPr>
      <w:r w:rsidRPr="00E72796">
        <w:rPr>
          <w:rFonts w:ascii="Arial" w:hAnsi="Arial" w:cs="Arial"/>
          <w:sz w:val="24"/>
          <w:szCs w:val="24"/>
        </w:rPr>
        <w:t xml:space="preserve">Sie haben das Recht, binnen vierzehn Tagen </w:t>
      </w:r>
      <w:r w:rsidRPr="00E72796">
        <w:rPr>
          <w:rFonts w:ascii="Arial" w:hAnsi="Arial" w:cs="Arial"/>
          <w:b/>
          <w:sz w:val="24"/>
          <w:szCs w:val="24"/>
        </w:rPr>
        <w:t>ohne Angabe von Gründen</w:t>
      </w:r>
      <w:r w:rsidRPr="00E72796">
        <w:rPr>
          <w:rFonts w:ascii="Arial" w:hAnsi="Arial" w:cs="Arial"/>
          <w:sz w:val="24"/>
          <w:szCs w:val="24"/>
        </w:rPr>
        <w:t xml:space="preserve"> von diesem Vertrag </w:t>
      </w:r>
      <w:r w:rsidRPr="00E72796">
        <w:rPr>
          <w:rFonts w:ascii="Arial" w:hAnsi="Arial" w:cs="Arial"/>
          <w:b/>
          <w:sz w:val="24"/>
          <w:szCs w:val="24"/>
        </w:rPr>
        <w:t>zurückzutreten</w:t>
      </w:r>
      <w:r w:rsidRPr="00E72796">
        <w:rPr>
          <w:rFonts w:ascii="Arial" w:hAnsi="Arial" w:cs="Arial"/>
          <w:sz w:val="24"/>
          <w:szCs w:val="24"/>
        </w:rPr>
        <w:t xml:space="preserve">. </w:t>
      </w:r>
    </w:p>
    <w:p w14:paraId="71EECF36" w14:textId="77777777" w:rsidR="00620C10" w:rsidRPr="00E72796" w:rsidRDefault="00620C10" w:rsidP="00620C10">
      <w:pPr>
        <w:spacing w:after="0" w:line="240" w:lineRule="auto"/>
        <w:ind w:left="794"/>
        <w:jc w:val="both"/>
        <w:rPr>
          <w:rFonts w:ascii="Arial" w:hAnsi="Arial" w:cs="Arial"/>
          <w:sz w:val="24"/>
          <w:szCs w:val="24"/>
        </w:rPr>
      </w:pPr>
    </w:p>
    <w:p w14:paraId="71905130" w14:textId="77777777" w:rsidR="00620C10" w:rsidRPr="00E72796" w:rsidRDefault="00620C10" w:rsidP="00620C10">
      <w:pPr>
        <w:numPr>
          <w:ilvl w:val="0"/>
          <w:numId w:val="16"/>
        </w:numPr>
        <w:spacing w:after="0" w:line="276" w:lineRule="auto"/>
        <w:jc w:val="both"/>
        <w:rPr>
          <w:rFonts w:ascii="Arial" w:hAnsi="Arial" w:cs="Arial"/>
          <w:sz w:val="24"/>
          <w:szCs w:val="24"/>
        </w:rPr>
      </w:pPr>
      <w:r w:rsidRPr="00E72796">
        <w:rPr>
          <w:rFonts w:ascii="Arial" w:hAnsi="Arial" w:cs="Arial"/>
          <w:sz w:val="24"/>
          <w:szCs w:val="24"/>
        </w:rPr>
        <w:t xml:space="preserve">Die </w:t>
      </w:r>
      <w:r w:rsidRPr="00E72796">
        <w:rPr>
          <w:rFonts w:ascii="Arial" w:hAnsi="Arial" w:cs="Arial"/>
          <w:b/>
          <w:sz w:val="24"/>
          <w:szCs w:val="24"/>
        </w:rPr>
        <w:t>Rücktrittsfrist</w:t>
      </w:r>
      <w:r w:rsidRPr="00E72796">
        <w:rPr>
          <w:rFonts w:ascii="Arial" w:hAnsi="Arial" w:cs="Arial"/>
          <w:sz w:val="24"/>
          <w:szCs w:val="24"/>
        </w:rPr>
        <w:t xml:space="preserve"> beträgt </w:t>
      </w:r>
      <w:r w:rsidRPr="00E72796">
        <w:rPr>
          <w:rFonts w:ascii="Arial" w:hAnsi="Arial" w:cs="Arial"/>
          <w:b/>
          <w:sz w:val="24"/>
          <w:szCs w:val="24"/>
        </w:rPr>
        <w:t xml:space="preserve">vierzehn Tage ab </w:t>
      </w:r>
      <w:r w:rsidRPr="00E72796">
        <w:rPr>
          <w:rFonts w:ascii="Arial" w:hAnsi="Arial" w:cs="Arial"/>
          <w:sz w:val="24"/>
          <w:szCs w:val="24"/>
        </w:rPr>
        <w:t xml:space="preserve">dem Tag, an dem Sie oder ein von Ihnen benannter Dritter, der nicht der Beförderer ist, die </w:t>
      </w:r>
      <w:r w:rsidRPr="00E72796">
        <w:rPr>
          <w:rFonts w:ascii="Arial" w:hAnsi="Arial" w:cs="Arial"/>
          <w:b/>
          <w:sz w:val="24"/>
          <w:szCs w:val="24"/>
        </w:rPr>
        <w:t>Waren in Besitz</w:t>
      </w:r>
      <w:r w:rsidRPr="00E72796">
        <w:rPr>
          <w:rFonts w:ascii="Arial" w:hAnsi="Arial" w:cs="Arial"/>
          <w:sz w:val="24"/>
          <w:szCs w:val="24"/>
        </w:rPr>
        <w:t xml:space="preserve"> genommen haben bzw. hat. Im Falle eines Vertrages über mehrere Waren, die in einer einheitlichen Bestellung bestellt aber getrennt geliefert oder in mehreren Bestellungen bestellt und gemeinsam geliefert werden, ab dem Tag, ab dem Sie oder ein von Ihnen benannter Dritter, der nicht der Beförderer ist, die letzte Ware in Besitz genommen hat.</w:t>
      </w:r>
    </w:p>
    <w:p w14:paraId="488780F8" w14:textId="77777777" w:rsidR="00620C10" w:rsidRPr="00E72796" w:rsidRDefault="00620C10" w:rsidP="00620C10">
      <w:pPr>
        <w:spacing w:after="0" w:line="240" w:lineRule="auto"/>
        <w:ind w:left="794"/>
        <w:jc w:val="both"/>
        <w:rPr>
          <w:rFonts w:ascii="Arial" w:hAnsi="Arial" w:cs="Arial"/>
          <w:sz w:val="24"/>
          <w:szCs w:val="24"/>
        </w:rPr>
      </w:pPr>
    </w:p>
    <w:p w14:paraId="116B7E8B" w14:textId="1E18981A" w:rsidR="00620C10" w:rsidRPr="00E72796" w:rsidRDefault="00620C10" w:rsidP="00620C10">
      <w:pPr>
        <w:numPr>
          <w:ilvl w:val="0"/>
          <w:numId w:val="16"/>
        </w:numPr>
        <w:spacing w:after="0" w:line="276" w:lineRule="auto"/>
        <w:jc w:val="both"/>
        <w:rPr>
          <w:rFonts w:ascii="Arial" w:hAnsi="Arial" w:cs="Arial"/>
          <w:sz w:val="24"/>
          <w:szCs w:val="24"/>
        </w:rPr>
      </w:pPr>
      <w:r w:rsidRPr="00E72796">
        <w:rPr>
          <w:rFonts w:ascii="Arial" w:hAnsi="Arial" w:cs="Arial"/>
          <w:sz w:val="24"/>
          <w:szCs w:val="24"/>
        </w:rPr>
        <w:t xml:space="preserve">Um Ihr </w:t>
      </w:r>
      <w:r w:rsidRPr="00E72796">
        <w:rPr>
          <w:rFonts w:ascii="Arial" w:hAnsi="Arial" w:cs="Arial"/>
          <w:b/>
          <w:sz w:val="24"/>
          <w:szCs w:val="24"/>
        </w:rPr>
        <w:t>Rücktrittsrecht auszuüben</w:t>
      </w:r>
      <w:r w:rsidRPr="00E72796">
        <w:rPr>
          <w:rFonts w:ascii="Arial" w:hAnsi="Arial" w:cs="Arial"/>
          <w:sz w:val="24"/>
          <w:szCs w:val="24"/>
        </w:rPr>
        <w:t xml:space="preserve">, müssen Sie uns (Natural Sources Trading GmbH, Getreidegasse 31, 3451 Pixendorf, Austria) mittels </w:t>
      </w:r>
      <w:r w:rsidRPr="00E72796">
        <w:rPr>
          <w:rFonts w:ascii="Arial" w:hAnsi="Arial" w:cs="Arial"/>
          <w:b/>
          <w:sz w:val="24"/>
          <w:szCs w:val="24"/>
        </w:rPr>
        <w:t>eindeutiger Erklärung</w:t>
      </w:r>
      <w:r w:rsidRPr="00E72796">
        <w:rPr>
          <w:rFonts w:ascii="Arial" w:hAnsi="Arial" w:cs="Arial"/>
          <w:sz w:val="24"/>
          <w:szCs w:val="24"/>
        </w:rPr>
        <w:t xml:space="preserve"> (z.B. ein mit der Post versandter Brief</w:t>
      </w:r>
      <w:r w:rsidR="00E72796">
        <w:rPr>
          <w:rFonts w:ascii="Arial" w:hAnsi="Arial" w:cs="Arial"/>
          <w:sz w:val="24"/>
          <w:szCs w:val="24"/>
        </w:rPr>
        <w:t xml:space="preserve"> </w:t>
      </w:r>
      <w:r w:rsidRPr="00E72796">
        <w:rPr>
          <w:rFonts w:ascii="Arial" w:hAnsi="Arial" w:cs="Arial"/>
          <w:sz w:val="24"/>
          <w:szCs w:val="24"/>
        </w:rPr>
        <w:t xml:space="preserve">oder </w:t>
      </w:r>
      <w:r w:rsidR="00E72796">
        <w:rPr>
          <w:rFonts w:ascii="Arial" w:hAnsi="Arial" w:cs="Arial"/>
          <w:sz w:val="24"/>
          <w:szCs w:val="24"/>
        </w:rPr>
        <w:t>eine</w:t>
      </w:r>
      <w:r w:rsidR="00404EF8">
        <w:rPr>
          <w:rFonts w:ascii="Arial" w:hAnsi="Arial" w:cs="Arial"/>
          <w:sz w:val="24"/>
          <w:szCs w:val="24"/>
        </w:rPr>
        <w:t xml:space="preserve">r </w:t>
      </w:r>
      <w:r w:rsidRPr="00E72796">
        <w:rPr>
          <w:rFonts w:ascii="Arial" w:hAnsi="Arial" w:cs="Arial"/>
          <w:sz w:val="24"/>
          <w:szCs w:val="24"/>
        </w:rPr>
        <w:t xml:space="preserve">E-Mail) über Ihren Entschluss, von diesem Vertrag zurückzutreten, </w:t>
      </w:r>
      <w:r w:rsidRPr="00E72796">
        <w:rPr>
          <w:rFonts w:ascii="Arial" w:hAnsi="Arial" w:cs="Arial"/>
          <w:b/>
          <w:sz w:val="24"/>
          <w:szCs w:val="24"/>
        </w:rPr>
        <w:t>informieren</w:t>
      </w:r>
      <w:r w:rsidRPr="00E72796">
        <w:rPr>
          <w:rFonts w:ascii="Arial" w:hAnsi="Arial" w:cs="Arial"/>
          <w:sz w:val="24"/>
          <w:szCs w:val="24"/>
        </w:rPr>
        <w:t xml:space="preserve">. Sie können dafür das beigefügte Muster-Rücktrittsformular verwenden, das jedoch nicht vorgeschrieben ist. </w:t>
      </w:r>
    </w:p>
    <w:p w14:paraId="63E242CE" w14:textId="77777777" w:rsidR="00620C10" w:rsidRPr="00E72796" w:rsidRDefault="00620C10" w:rsidP="00620C10">
      <w:pPr>
        <w:spacing w:after="0" w:line="240" w:lineRule="auto"/>
        <w:ind w:left="794"/>
        <w:jc w:val="both"/>
        <w:rPr>
          <w:rFonts w:ascii="Arial" w:hAnsi="Arial" w:cs="Arial"/>
          <w:sz w:val="24"/>
          <w:szCs w:val="24"/>
        </w:rPr>
      </w:pPr>
    </w:p>
    <w:p w14:paraId="7A29CE65" w14:textId="77777777" w:rsidR="00620C10" w:rsidRPr="00E72796" w:rsidRDefault="00620C10" w:rsidP="00620C10">
      <w:pPr>
        <w:numPr>
          <w:ilvl w:val="0"/>
          <w:numId w:val="16"/>
        </w:numPr>
        <w:spacing w:after="0" w:line="276" w:lineRule="auto"/>
        <w:jc w:val="both"/>
        <w:rPr>
          <w:rFonts w:ascii="Arial" w:hAnsi="Arial" w:cs="Arial"/>
          <w:sz w:val="24"/>
          <w:szCs w:val="24"/>
        </w:rPr>
      </w:pPr>
      <w:r w:rsidRPr="00E72796">
        <w:rPr>
          <w:rFonts w:ascii="Arial" w:hAnsi="Arial" w:cs="Arial"/>
          <w:b/>
          <w:sz w:val="24"/>
          <w:szCs w:val="24"/>
        </w:rPr>
        <w:t>Zur Wahrung</w:t>
      </w:r>
      <w:r w:rsidRPr="00E72796">
        <w:rPr>
          <w:rFonts w:ascii="Arial" w:hAnsi="Arial" w:cs="Arial"/>
          <w:sz w:val="24"/>
          <w:szCs w:val="24"/>
        </w:rPr>
        <w:t xml:space="preserve"> der Rücktrittsfrist reicht es aus, dass Sie die Mitteilung über die Ausübung des Rücktrittsrechts vor Ablauf der Rücktrittsfrist </w:t>
      </w:r>
      <w:r w:rsidRPr="00E72796">
        <w:rPr>
          <w:rFonts w:ascii="Arial" w:hAnsi="Arial" w:cs="Arial"/>
          <w:b/>
          <w:sz w:val="24"/>
          <w:szCs w:val="24"/>
        </w:rPr>
        <w:t>absenden.</w:t>
      </w:r>
      <w:r w:rsidRPr="00E72796">
        <w:rPr>
          <w:rFonts w:ascii="Arial" w:hAnsi="Arial" w:cs="Arial"/>
          <w:sz w:val="24"/>
          <w:szCs w:val="24"/>
        </w:rPr>
        <w:t xml:space="preserve"> </w:t>
      </w:r>
    </w:p>
    <w:p w14:paraId="1B539B41" w14:textId="77777777" w:rsidR="00620C10" w:rsidRPr="00E72796" w:rsidRDefault="00620C10" w:rsidP="00620C10">
      <w:pPr>
        <w:spacing w:after="0" w:line="240" w:lineRule="auto"/>
        <w:ind w:left="794"/>
        <w:jc w:val="both"/>
        <w:rPr>
          <w:rFonts w:ascii="Arial" w:hAnsi="Arial" w:cs="Arial"/>
          <w:sz w:val="24"/>
          <w:szCs w:val="24"/>
        </w:rPr>
      </w:pPr>
    </w:p>
    <w:p w14:paraId="7177CC00" w14:textId="77777777" w:rsidR="00620C10" w:rsidRPr="00E72796" w:rsidRDefault="00620C10" w:rsidP="00620C10">
      <w:pPr>
        <w:numPr>
          <w:ilvl w:val="0"/>
          <w:numId w:val="16"/>
        </w:numPr>
        <w:spacing w:after="0" w:line="276" w:lineRule="auto"/>
        <w:jc w:val="both"/>
        <w:rPr>
          <w:rFonts w:ascii="Arial" w:hAnsi="Arial" w:cs="Arial"/>
          <w:sz w:val="24"/>
          <w:szCs w:val="24"/>
        </w:rPr>
      </w:pPr>
      <w:r w:rsidRPr="00E72796">
        <w:rPr>
          <w:rFonts w:ascii="Arial" w:hAnsi="Arial" w:cs="Arial"/>
          <w:b/>
          <w:bCs/>
          <w:sz w:val="24"/>
          <w:szCs w:val="24"/>
        </w:rPr>
        <w:t>Folgen des Rücktritts</w:t>
      </w:r>
      <w:r w:rsidRPr="00E72796">
        <w:rPr>
          <w:rFonts w:ascii="Arial" w:hAnsi="Arial" w:cs="Arial"/>
          <w:sz w:val="24"/>
          <w:szCs w:val="24"/>
        </w:rPr>
        <w:t xml:space="preserve"> </w:t>
      </w:r>
    </w:p>
    <w:p w14:paraId="1BDA0F78" w14:textId="77777777" w:rsidR="00620C10" w:rsidRPr="00E72796" w:rsidRDefault="00620C10" w:rsidP="00620C10">
      <w:pPr>
        <w:spacing w:after="0" w:line="240" w:lineRule="auto"/>
        <w:ind w:left="794"/>
        <w:jc w:val="both"/>
        <w:rPr>
          <w:rFonts w:ascii="Arial" w:hAnsi="Arial" w:cs="Arial"/>
          <w:sz w:val="24"/>
          <w:szCs w:val="24"/>
        </w:rPr>
      </w:pPr>
      <w:r w:rsidRPr="00E72796">
        <w:rPr>
          <w:rFonts w:ascii="Arial" w:hAnsi="Arial" w:cs="Arial"/>
          <w:sz w:val="24"/>
          <w:szCs w:val="24"/>
        </w:rPr>
        <w:t xml:space="preserve">Wenn Sie von diesem Vertrag zurücktreten, </w:t>
      </w:r>
    </w:p>
    <w:p w14:paraId="17901EA0" w14:textId="77777777" w:rsidR="00620C10" w:rsidRPr="00E72796" w:rsidRDefault="00620C10" w:rsidP="00620C10">
      <w:pPr>
        <w:spacing w:after="0" w:line="240" w:lineRule="auto"/>
        <w:ind w:left="794"/>
        <w:jc w:val="both"/>
        <w:rPr>
          <w:rFonts w:ascii="Arial" w:hAnsi="Arial" w:cs="Arial"/>
          <w:sz w:val="24"/>
          <w:szCs w:val="24"/>
        </w:rPr>
      </w:pPr>
    </w:p>
    <w:p w14:paraId="0EF3A42A" w14:textId="77777777" w:rsidR="00620C10" w:rsidRPr="00404EF8" w:rsidRDefault="00620C10" w:rsidP="00644F6F">
      <w:pPr>
        <w:numPr>
          <w:ilvl w:val="0"/>
          <w:numId w:val="15"/>
        </w:numPr>
        <w:spacing w:after="0" w:line="276" w:lineRule="auto"/>
        <w:ind w:left="1423" w:hanging="663"/>
        <w:jc w:val="both"/>
        <w:rPr>
          <w:rFonts w:ascii="Arial" w:hAnsi="Arial" w:cs="Arial"/>
          <w:sz w:val="24"/>
          <w:szCs w:val="24"/>
        </w:rPr>
      </w:pPr>
      <w:r w:rsidRPr="00E72796">
        <w:rPr>
          <w:rFonts w:ascii="Arial" w:hAnsi="Arial" w:cs="Arial"/>
          <w:sz w:val="24"/>
          <w:szCs w:val="24"/>
        </w:rPr>
        <w:t xml:space="preserve">haben wir Ihnen alle </w:t>
      </w:r>
      <w:r w:rsidRPr="00E72796">
        <w:rPr>
          <w:rFonts w:ascii="Arial" w:hAnsi="Arial" w:cs="Arial"/>
          <w:b/>
          <w:sz w:val="24"/>
          <w:szCs w:val="24"/>
        </w:rPr>
        <w:t>Zahlungen</w:t>
      </w:r>
      <w:r w:rsidRPr="00E72796">
        <w:rPr>
          <w:rFonts w:ascii="Arial" w:hAnsi="Arial" w:cs="Arial"/>
          <w:sz w:val="24"/>
          <w:szCs w:val="24"/>
        </w:rPr>
        <w:t xml:space="preserve">, die wir von Ihnen erhalten haben, einschließlich der Lieferkosten (mit Ausnahme der zusätzlichen Kosten, die sich daraus ergeben, dass Sie eine andere Art </w:t>
      </w:r>
      <w:proofErr w:type="gramStart"/>
      <w:r w:rsidRPr="00E72796">
        <w:rPr>
          <w:rFonts w:ascii="Arial" w:hAnsi="Arial" w:cs="Arial"/>
          <w:sz w:val="24"/>
          <w:szCs w:val="24"/>
        </w:rPr>
        <w:t>der Lieferung</w:t>
      </w:r>
      <w:proofErr w:type="gramEnd"/>
      <w:r w:rsidRPr="00E72796">
        <w:rPr>
          <w:rFonts w:ascii="Arial" w:hAnsi="Arial" w:cs="Arial"/>
          <w:sz w:val="24"/>
          <w:szCs w:val="24"/>
        </w:rPr>
        <w:t xml:space="preserve"> als die von uns angebotene, günstigste Standardlieferung gewählt haben), unverzüglich und spätestens binnen vierzehn Tagen ab dem Tag zurückzuzahlen, an dem die Mitteilung über Ihren Rücktritt von diesem Vertrag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w:t>
      </w:r>
      <w:r w:rsidRPr="00404EF8">
        <w:rPr>
          <w:rFonts w:ascii="Arial" w:hAnsi="Arial" w:cs="Arial"/>
          <w:sz w:val="24"/>
          <w:szCs w:val="24"/>
        </w:rPr>
        <w:t xml:space="preserve">verweigern, bis wir die Waren wieder zurückerhalten haben oder bis Sie den Nachweis erbracht haben, dass Sie die Waren zurückgesandt haben, je nachdem, welches der frühere Zeitpunkt ist. </w:t>
      </w:r>
    </w:p>
    <w:p w14:paraId="33ED900A" w14:textId="77777777" w:rsidR="00620C10" w:rsidRPr="00404EF8" w:rsidRDefault="00620C10" w:rsidP="00620C10">
      <w:pPr>
        <w:spacing w:after="0" w:line="240" w:lineRule="auto"/>
        <w:ind w:left="794"/>
        <w:jc w:val="both"/>
        <w:rPr>
          <w:rFonts w:ascii="Arial" w:hAnsi="Arial" w:cs="Arial"/>
          <w:sz w:val="24"/>
          <w:szCs w:val="24"/>
        </w:rPr>
      </w:pPr>
    </w:p>
    <w:p w14:paraId="3BBB8CA0" w14:textId="77777777" w:rsidR="00620C10" w:rsidRPr="00404EF8" w:rsidRDefault="00620C10" w:rsidP="00620C10">
      <w:pPr>
        <w:numPr>
          <w:ilvl w:val="0"/>
          <w:numId w:val="15"/>
        </w:numPr>
        <w:spacing w:after="0" w:line="276" w:lineRule="auto"/>
        <w:ind w:left="1418"/>
        <w:jc w:val="both"/>
        <w:rPr>
          <w:rFonts w:ascii="Arial" w:hAnsi="Arial" w:cs="Arial"/>
          <w:sz w:val="24"/>
          <w:szCs w:val="24"/>
        </w:rPr>
      </w:pPr>
      <w:r w:rsidRPr="00404EF8">
        <w:rPr>
          <w:rFonts w:ascii="Arial" w:hAnsi="Arial" w:cs="Arial"/>
          <w:sz w:val="24"/>
          <w:szCs w:val="24"/>
        </w:rPr>
        <w:t xml:space="preserve">haben Sie die </w:t>
      </w:r>
      <w:r w:rsidRPr="00404EF8">
        <w:rPr>
          <w:rFonts w:ascii="Arial" w:hAnsi="Arial" w:cs="Arial"/>
          <w:b/>
          <w:sz w:val="24"/>
          <w:szCs w:val="24"/>
        </w:rPr>
        <w:t xml:space="preserve">Waren </w:t>
      </w:r>
      <w:r w:rsidRPr="00404EF8">
        <w:rPr>
          <w:rFonts w:ascii="Arial" w:hAnsi="Arial" w:cs="Arial"/>
          <w:sz w:val="24"/>
          <w:szCs w:val="24"/>
        </w:rPr>
        <w:t xml:space="preserve">unverzüglich und in jedem Fall spätestens binnen vierzehn Tagen ab dem Tag, an dem Sie uns über den Rücktritt von diesem Vertrag unterrichten, </w:t>
      </w:r>
      <w:r w:rsidRPr="00404EF8">
        <w:rPr>
          <w:rFonts w:ascii="Arial" w:hAnsi="Arial" w:cs="Arial"/>
          <w:b/>
          <w:sz w:val="24"/>
          <w:szCs w:val="24"/>
        </w:rPr>
        <w:t xml:space="preserve">an uns zurückzusenden oder zu </w:t>
      </w:r>
      <w:r w:rsidRPr="00404EF8">
        <w:rPr>
          <w:rFonts w:ascii="Arial" w:hAnsi="Arial" w:cs="Arial"/>
          <w:b/>
          <w:sz w:val="24"/>
          <w:szCs w:val="24"/>
        </w:rPr>
        <w:lastRenderedPageBreak/>
        <w:t>übergeben</w:t>
      </w:r>
      <w:r w:rsidRPr="00404EF8">
        <w:rPr>
          <w:rFonts w:ascii="Arial" w:hAnsi="Arial" w:cs="Arial"/>
          <w:sz w:val="24"/>
          <w:szCs w:val="24"/>
        </w:rPr>
        <w:t xml:space="preserve">. Die Frist ist gewahrt, wenn Sie die Waren vor Ablauf der Frist von vierzehn Tagen absenden. </w:t>
      </w:r>
    </w:p>
    <w:p w14:paraId="250EAA6C" w14:textId="77777777" w:rsidR="00620C10" w:rsidRPr="00404EF8" w:rsidRDefault="00620C10" w:rsidP="00620C10">
      <w:pPr>
        <w:spacing w:after="0" w:line="240" w:lineRule="auto"/>
        <w:ind w:left="794"/>
        <w:jc w:val="both"/>
        <w:rPr>
          <w:rFonts w:ascii="Arial" w:hAnsi="Arial" w:cs="Arial"/>
          <w:sz w:val="24"/>
          <w:szCs w:val="24"/>
        </w:rPr>
      </w:pPr>
    </w:p>
    <w:p w14:paraId="0E360243" w14:textId="1FC8F255" w:rsidR="00E023CD" w:rsidRPr="00E023CD" w:rsidRDefault="00620C10" w:rsidP="00644F6F">
      <w:pPr>
        <w:pStyle w:val="font8"/>
        <w:spacing w:before="0" w:beforeAutospacing="0" w:after="0" w:afterAutospacing="0" w:line="276" w:lineRule="auto"/>
        <w:ind w:left="1416"/>
        <w:jc w:val="both"/>
        <w:textAlignment w:val="baseline"/>
        <w:rPr>
          <w:rFonts w:ascii="Arial" w:hAnsi="Arial" w:cs="Arial"/>
          <w:sz w:val="24"/>
          <w:szCs w:val="24"/>
          <w:lang w:eastAsia="en-US"/>
        </w:rPr>
      </w:pPr>
      <w:r w:rsidRPr="00404EF8">
        <w:rPr>
          <w:rFonts w:ascii="Arial" w:hAnsi="Arial" w:cs="Arial"/>
          <w:sz w:val="24"/>
          <w:szCs w:val="24"/>
          <w:lang w:eastAsia="en-US"/>
        </w:rPr>
        <w:t xml:space="preserve">Sie tragen die </w:t>
      </w:r>
      <w:r w:rsidR="00E023CD">
        <w:rPr>
          <w:rFonts w:ascii="Arial" w:hAnsi="Arial" w:cs="Arial"/>
          <w:sz w:val="24"/>
          <w:szCs w:val="24"/>
          <w:lang w:eastAsia="en-US"/>
        </w:rPr>
        <w:t xml:space="preserve">unmittelbaren </w:t>
      </w:r>
      <w:r w:rsidRPr="00404EF8">
        <w:rPr>
          <w:rFonts w:ascii="Arial" w:hAnsi="Arial" w:cs="Arial"/>
          <w:sz w:val="24"/>
          <w:szCs w:val="24"/>
          <w:lang w:eastAsia="en-US"/>
        </w:rPr>
        <w:t xml:space="preserve">Kosten der Rücksendung der Waren. </w:t>
      </w:r>
      <w:r w:rsidR="00E023CD">
        <w:rPr>
          <w:rFonts w:ascii="Arial" w:hAnsi="Arial" w:cs="Arial"/>
          <w:sz w:val="24"/>
          <w:szCs w:val="24"/>
          <w:lang w:eastAsia="en-US"/>
        </w:rPr>
        <w:t>Bei</w:t>
      </w:r>
      <w:r w:rsidR="00E023CD" w:rsidRPr="00E023CD">
        <w:rPr>
          <w:rFonts w:ascii="Arial" w:hAnsi="Arial" w:cs="Arial"/>
          <w:sz w:val="24"/>
          <w:szCs w:val="24"/>
          <w:lang w:eastAsia="en-US"/>
        </w:rPr>
        <w:t xml:space="preserve"> unfreie</w:t>
      </w:r>
      <w:r w:rsidR="00E023CD">
        <w:rPr>
          <w:rFonts w:ascii="Arial" w:hAnsi="Arial" w:cs="Arial"/>
          <w:sz w:val="24"/>
          <w:szCs w:val="24"/>
          <w:lang w:eastAsia="en-US"/>
        </w:rPr>
        <w:t>r</w:t>
      </w:r>
      <w:r w:rsidR="00E023CD" w:rsidRPr="00E023CD">
        <w:rPr>
          <w:rFonts w:ascii="Arial" w:hAnsi="Arial" w:cs="Arial"/>
          <w:sz w:val="24"/>
          <w:szCs w:val="24"/>
          <w:lang w:eastAsia="en-US"/>
        </w:rPr>
        <w:t xml:space="preserve"> Rücksendung </w:t>
      </w:r>
      <w:r w:rsidR="00E023CD">
        <w:rPr>
          <w:rFonts w:ascii="Arial" w:hAnsi="Arial" w:cs="Arial"/>
          <w:sz w:val="24"/>
          <w:szCs w:val="24"/>
          <w:lang w:eastAsia="en-US"/>
        </w:rPr>
        <w:t>werden die Kosten</w:t>
      </w:r>
      <w:r w:rsidR="00644F6F">
        <w:rPr>
          <w:rFonts w:ascii="Arial" w:hAnsi="Arial" w:cs="Arial"/>
          <w:sz w:val="24"/>
          <w:szCs w:val="24"/>
          <w:lang w:eastAsia="en-US"/>
        </w:rPr>
        <w:t xml:space="preserve"> </w:t>
      </w:r>
      <w:r w:rsidR="00E023CD" w:rsidRPr="00E023CD">
        <w:rPr>
          <w:rFonts w:ascii="Arial" w:hAnsi="Arial" w:cs="Arial"/>
          <w:sz w:val="24"/>
          <w:szCs w:val="24"/>
          <w:lang w:eastAsia="en-US"/>
        </w:rPr>
        <w:t>vom zurückzuerstattenden Kaufpreis ab</w:t>
      </w:r>
      <w:r w:rsidR="00644F6F">
        <w:rPr>
          <w:rFonts w:ascii="Arial" w:hAnsi="Arial" w:cs="Arial"/>
          <w:sz w:val="24"/>
          <w:szCs w:val="24"/>
          <w:lang w:eastAsia="en-US"/>
        </w:rPr>
        <w:t>gezogen.</w:t>
      </w:r>
    </w:p>
    <w:p w14:paraId="52358244" w14:textId="490170C6" w:rsidR="00434517" w:rsidRPr="00404EF8" w:rsidRDefault="00620C10" w:rsidP="00644F6F">
      <w:pPr>
        <w:spacing w:after="0" w:line="276" w:lineRule="auto"/>
        <w:ind w:left="1418"/>
        <w:jc w:val="both"/>
        <w:rPr>
          <w:rFonts w:ascii="Arial" w:hAnsi="Arial" w:cs="Arial"/>
          <w:sz w:val="24"/>
          <w:szCs w:val="24"/>
        </w:rPr>
      </w:pPr>
      <w:r w:rsidRPr="00404EF8">
        <w:rPr>
          <w:rFonts w:ascii="Arial" w:hAnsi="Arial" w:cs="Arial"/>
          <w:sz w:val="24"/>
          <w:szCs w:val="24"/>
        </w:rPr>
        <w:t xml:space="preserve">Sie müssen für einen etwaigen Wertverlust der Waren nur aufkommen, wenn dieser Wertverlust auf einen zur Prüfung der Beschaffenheit, Eigenschaften und Funktionsweise der Waren nicht notwendigen Umgang mit ihnen zurückzuführen ist. </w:t>
      </w:r>
    </w:p>
    <w:p w14:paraId="578B2C78" w14:textId="77777777" w:rsidR="00620C10" w:rsidRPr="00404EF8" w:rsidRDefault="00620C10" w:rsidP="00620C10">
      <w:pPr>
        <w:spacing w:after="0" w:line="240" w:lineRule="auto"/>
        <w:ind w:left="794"/>
        <w:jc w:val="both"/>
        <w:rPr>
          <w:rFonts w:ascii="Arial" w:hAnsi="Arial" w:cs="Arial"/>
          <w:sz w:val="24"/>
          <w:szCs w:val="24"/>
        </w:rPr>
      </w:pPr>
    </w:p>
    <w:p w14:paraId="0200170D" w14:textId="1135E2D2" w:rsidR="00620C10" w:rsidRPr="00404EF8" w:rsidRDefault="00620C10" w:rsidP="00620C10">
      <w:pPr>
        <w:numPr>
          <w:ilvl w:val="0"/>
          <w:numId w:val="16"/>
        </w:numPr>
        <w:spacing w:after="0" w:line="276" w:lineRule="auto"/>
        <w:jc w:val="both"/>
        <w:rPr>
          <w:rFonts w:ascii="Arial" w:hAnsi="Arial" w:cs="Arial"/>
          <w:sz w:val="24"/>
          <w:szCs w:val="24"/>
        </w:rPr>
      </w:pPr>
      <w:r w:rsidRPr="00404EF8">
        <w:rPr>
          <w:rFonts w:ascii="Arial" w:hAnsi="Arial" w:cs="Arial"/>
          <w:sz w:val="24"/>
          <w:szCs w:val="24"/>
        </w:rPr>
        <w:t xml:space="preserve">Das </w:t>
      </w:r>
      <w:r w:rsidRPr="00404EF8">
        <w:rPr>
          <w:rFonts w:ascii="Arial" w:hAnsi="Arial" w:cs="Arial"/>
          <w:b/>
          <w:sz w:val="24"/>
          <w:szCs w:val="24"/>
        </w:rPr>
        <w:t>Rücktrittsrecht besteht nicht</w:t>
      </w:r>
      <w:r w:rsidRPr="00404EF8">
        <w:rPr>
          <w:rFonts w:ascii="Arial" w:hAnsi="Arial" w:cs="Arial"/>
          <w:sz w:val="24"/>
          <w:szCs w:val="24"/>
        </w:rPr>
        <w:t xml:space="preserve"> bei Lieferung von</w:t>
      </w:r>
    </w:p>
    <w:p w14:paraId="58810099" w14:textId="77777777" w:rsidR="00620C10" w:rsidRPr="00404EF8" w:rsidRDefault="00620C10" w:rsidP="00620C10">
      <w:pPr>
        <w:spacing w:after="0" w:line="240" w:lineRule="auto"/>
        <w:ind w:left="794"/>
        <w:jc w:val="both"/>
        <w:rPr>
          <w:rFonts w:ascii="Arial" w:hAnsi="Arial" w:cs="Arial"/>
          <w:sz w:val="24"/>
          <w:szCs w:val="24"/>
        </w:rPr>
      </w:pPr>
    </w:p>
    <w:p w14:paraId="333BA678" w14:textId="77942169" w:rsidR="00620C10" w:rsidRPr="00404EF8" w:rsidRDefault="00620C10" w:rsidP="00620C10">
      <w:pPr>
        <w:numPr>
          <w:ilvl w:val="0"/>
          <w:numId w:val="14"/>
        </w:numPr>
        <w:spacing w:after="0" w:line="276" w:lineRule="auto"/>
        <w:jc w:val="both"/>
        <w:rPr>
          <w:rFonts w:ascii="Arial" w:hAnsi="Arial" w:cs="Arial"/>
          <w:sz w:val="24"/>
          <w:szCs w:val="24"/>
        </w:rPr>
      </w:pPr>
      <w:r w:rsidRPr="00404EF8">
        <w:rPr>
          <w:rFonts w:ascii="Arial" w:hAnsi="Arial" w:cs="Arial"/>
          <w:sz w:val="24"/>
          <w:szCs w:val="24"/>
        </w:rPr>
        <w:t xml:space="preserve">Waren, die nach </w:t>
      </w:r>
      <w:r w:rsidRPr="00404EF8">
        <w:rPr>
          <w:rFonts w:ascii="Arial" w:hAnsi="Arial" w:cs="Arial"/>
          <w:b/>
          <w:sz w:val="24"/>
          <w:szCs w:val="24"/>
        </w:rPr>
        <w:t>Kundenspezifikationen</w:t>
      </w:r>
      <w:r w:rsidRPr="00404EF8">
        <w:rPr>
          <w:rFonts w:ascii="Arial" w:hAnsi="Arial" w:cs="Arial"/>
          <w:sz w:val="24"/>
          <w:szCs w:val="24"/>
        </w:rPr>
        <w:t xml:space="preserve"> angefertigt werden oder eindeutig auf die persönlichen Bedürfnisse zugeschnitten sind;</w:t>
      </w:r>
    </w:p>
    <w:p w14:paraId="20B1FF21" w14:textId="27E01FD0" w:rsidR="00434517" w:rsidRPr="00404EF8" w:rsidRDefault="00434517">
      <w:pPr>
        <w:rPr>
          <w:rFonts w:ascii="Arial" w:hAnsi="Arial" w:cs="Arial"/>
          <w:sz w:val="24"/>
          <w:szCs w:val="24"/>
        </w:rPr>
      </w:pPr>
      <w:r w:rsidRPr="00404EF8">
        <w:rPr>
          <w:rFonts w:ascii="Arial" w:hAnsi="Arial" w:cs="Arial"/>
          <w:sz w:val="24"/>
          <w:szCs w:val="24"/>
        </w:rPr>
        <w:br w:type="page"/>
      </w:r>
    </w:p>
    <w:p w14:paraId="5C312D6D" w14:textId="77777777" w:rsidR="00434517" w:rsidRPr="00434517" w:rsidRDefault="00434517" w:rsidP="00434517">
      <w:pPr>
        <w:spacing w:after="0" w:line="276" w:lineRule="auto"/>
        <w:jc w:val="both"/>
        <w:rPr>
          <w:rFonts w:ascii="Arial" w:hAnsi="Arial" w:cs="Arial"/>
          <w:sz w:val="26"/>
          <w:szCs w:val="26"/>
        </w:rPr>
      </w:pPr>
    </w:p>
    <w:p w14:paraId="39BF1F03" w14:textId="77777777" w:rsidR="00620C10" w:rsidRPr="001F445B" w:rsidRDefault="00620C10" w:rsidP="00620C10">
      <w:pPr>
        <w:pStyle w:val="berschrift1"/>
      </w:pPr>
      <w:bookmarkStart w:id="2" w:name="_Toc109666869"/>
      <w:bookmarkStart w:id="3" w:name="_Toc109667221"/>
      <w:bookmarkStart w:id="4" w:name="_Toc110240393"/>
      <w:r w:rsidRPr="001F445B">
        <w:t>Muster-Rücktrittsformular</w:t>
      </w:r>
      <w:bookmarkEnd w:id="2"/>
      <w:bookmarkEnd w:id="3"/>
      <w:bookmarkEnd w:id="4"/>
    </w:p>
    <w:p w14:paraId="74158570" w14:textId="77777777" w:rsidR="00620C10" w:rsidRPr="00D42B73" w:rsidRDefault="00620C10" w:rsidP="00620C10">
      <w:pPr>
        <w:jc w:val="center"/>
        <w:rPr>
          <w:rFonts w:ascii="Arial" w:hAnsi="Arial" w:cs="Arial"/>
        </w:rPr>
      </w:pPr>
    </w:p>
    <w:p w14:paraId="78AD013C" w14:textId="54A53F8F" w:rsidR="00620C10" w:rsidRPr="00434517" w:rsidRDefault="00620C10" w:rsidP="00620C10">
      <w:pPr>
        <w:ind w:left="792"/>
        <w:jc w:val="both"/>
        <w:rPr>
          <w:rFonts w:ascii="Arial" w:hAnsi="Arial" w:cs="Arial"/>
          <w:sz w:val="24"/>
          <w:szCs w:val="24"/>
        </w:rPr>
      </w:pPr>
      <w:r w:rsidRPr="00434517">
        <w:rPr>
          <w:rFonts w:ascii="Arial" w:hAnsi="Arial" w:cs="Arial"/>
          <w:sz w:val="24"/>
          <w:szCs w:val="24"/>
        </w:rPr>
        <w:t xml:space="preserve">(Wenn Sie vom Vertrag zurücktreten wollen, dann können Sie auch dieses Formular ausfüllen und zurücksenden.) </w:t>
      </w:r>
    </w:p>
    <w:p w14:paraId="20155C33" w14:textId="77777777" w:rsidR="00620C10" w:rsidRPr="00434517" w:rsidRDefault="00620C10" w:rsidP="00620C10">
      <w:pPr>
        <w:ind w:left="792"/>
        <w:jc w:val="both"/>
        <w:rPr>
          <w:rFonts w:ascii="Arial" w:hAnsi="Arial" w:cs="Arial"/>
          <w:sz w:val="24"/>
          <w:szCs w:val="24"/>
        </w:rPr>
      </w:pPr>
    </w:p>
    <w:p w14:paraId="578DDEBB" w14:textId="77777777" w:rsidR="009120E0" w:rsidRPr="009120E0" w:rsidRDefault="009120E0" w:rsidP="009120E0">
      <w:pPr>
        <w:ind w:left="792"/>
        <w:rPr>
          <w:rFonts w:ascii="Arial" w:hAnsi="Arial" w:cs="Arial"/>
          <w:i/>
          <w:iCs/>
          <w:sz w:val="24"/>
          <w:szCs w:val="24"/>
        </w:rPr>
      </w:pPr>
      <w:r w:rsidRPr="003D6E7B">
        <w:rPr>
          <w:rFonts w:ascii="Arial" w:hAnsi="Arial" w:cs="Arial"/>
          <w:i/>
          <w:iCs/>
          <w:sz w:val="24"/>
          <w:szCs w:val="24"/>
        </w:rPr>
        <w:t xml:space="preserve">Natural Sources Trading GmbH </w:t>
      </w:r>
      <w:r w:rsidRPr="003D6E7B">
        <w:rPr>
          <w:rFonts w:ascii="Arial" w:hAnsi="Arial" w:cs="Arial"/>
          <w:i/>
          <w:iCs/>
          <w:sz w:val="24"/>
          <w:szCs w:val="24"/>
        </w:rPr>
        <w:br/>
        <w:t>Getreidegasse 31</w:t>
      </w:r>
      <w:r w:rsidRPr="003D6E7B">
        <w:rPr>
          <w:rFonts w:ascii="Arial" w:hAnsi="Arial" w:cs="Arial"/>
          <w:i/>
          <w:iCs/>
          <w:sz w:val="24"/>
          <w:szCs w:val="24"/>
        </w:rPr>
        <w:br/>
        <w:t>3451 Pixendorf</w:t>
      </w:r>
      <w:r w:rsidRPr="003D6E7B">
        <w:rPr>
          <w:rFonts w:ascii="Arial" w:hAnsi="Arial" w:cs="Arial"/>
          <w:i/>
          <w:iCs/>
          <w:sz w:val="24"/>
          <w:szCs w:val="24"/>
        </w:rPr>
        <w:br/>
        <w:t>Austria</w:t>
      </w:r>
      <w:r w:rsidRPr="003D6E7B">
        <w:rPr>
          <w:rFonts w:ascii="Arial" w:hAnsi="Arial" w:cs="Arial"/>
          <w:i/>
          <w:iCs/>
          <w:sz w:val="24"/>
          <w:szCs w:val="24"/>
        </w:rPr>
        <w:br/>
      </w:r>
      <w:r w:rsidRPr="009120E0">
        <w:rPr>
          <w:rFonts w:ascii="Arial" w:hAnsi="Arial" w:cs="Arial"/>
          <w:i/>
          <w:iCs/>
          <w:sz w:val="24"/>
          <w:szCs w:val="24"/>
        </w:rPr>
        <w:t>office@pako-fashion.com</w:t>
      </w:r>
    </w:p>
    <w:p w14:paraId="14317E00" w14:textId="77777777" w:rsidR="00620C10" w:rsidRPr="00434517" w:rsidRDefault="00620C10" w:rsidP="00620C10">
      <w:pPr>
        <w:ind w:left="792"/>
        <w:jc w:val="both"/>
        <w:rPr>
          <w:rFonts w:ascii="Arial" w:hAnsi="Arial" w:cs="Arial"/>
          <w:sz w:val="24"/>
          <w:szCs w:val="24"/>
        </w:rPr>
      </w:pPr>
    </w:p>
    <w:p w14:paraId="5FEB3F88" w14:textId="77777777" w:rsidR="009120E0" w:rsidRDefault="009120E0" w:rsidP="009120E0">
      <w:pPr>
        <w:pStyle w:val="Listenabsatz"/>
        <w:numPr>
          <w:ilvl w:val="0"/>
          <w:numId w:val="26"/>
        </w:numPr>
        <w:jc w:val="both"/>
        <w:rPr>
          <w:rFonts w:ascii="Arial" w:hAnsi="Arial" w:cs="Arial"/>
          <w:sz w:val="24"/>
          <w:szCs w:val="24"/>
        </w:rPr>
      </w:pPr>
      <w:r>
        <w:rPr>
          <w:rFonts w:ascii="Arial" w:hAnsi="Arial" w:cs="Arial"/>
          <w:sz w:val="24"/>
          <w:szCs w:val="24"/>
        </w:rPr>
        <w:t>________________________________________________________</w:t>
      </w:r>
    </w:p>
    <w:p w14:paraId="5EF13A1E" w14:textId="77777777" w:rsidR="009120E0" w:rsidRPr="00622B5E" w:rsidRDefault="009120E0" w:rsidP="009120E0">
      <w:pPr>
        <w:pStyle w:val="Listenabsatz"/>
        <w:numPr>
          <w:ilvl w:val="0"/>
          <w:numId w:val="26"/>
        </w:numPr>
        <w:jc w:val="both"/>
        <w:rPr>
          <w:rFonts w:ascii="Arial" w:hAnsi="Arial" w:cs="Arial"/>
          <w:sz w:val="24"/>
          <w:szCs w:val="24"/>
        </w:rPr>
      </w:pPr>
      <w:r>
        <w:rPr>
          <w:rFonts w:ascii="Arial" w:hAnsi="Arial" w:cs="Arial"/>
          <w:sz w:val="24"/>
          <w:szCs w:val="24"/>
        </w:rPr>
        <w:t>________________________________________________________</w:t>
      </w:r>
    </w:p>
    <w:p w14:paraId="674F7872" w14:textId="77777777" w:rsidR="009120E0" w:rsidRPr="00622B5E" w:rsidRDefault="009120E0" w:rsidP="009120E0">
      <w:pPr>
        <w:pStyle w:val="Listenabsatz"/>
        <w:numPr>
          <w:ilvl w:val="0"/>
          <w:numId w:val="26"/>
        </w:numPr>
        <w:jc w:val="both"/>
        <w:rPr>
          <w:rFonts w:ascii="Arial" w:hAnsi="Arial" w:cs="Arial"/>
          <w:sz w:val="24"/>
          <w:szCs w:val="24"/>
        </w:rPr>
      </w:pPr>
      <w:r>
        <w:rPr>
          <w:rFonts w:ascii="Arial" w:hAnsi="Arial" w:cs="Arial"/>
          <w:sz w:val="24"/>
          <w:szCs w:val="24"/>
        </w:rPr>
        <w:t>________________________________________________________</w:t>
      </w:r>
    </w:p>
    <w:p w14:paraId="6ECCAEAA" w14:textId="77777777" w:rsidR="009120E0" w:rsidRPr="00622B5E" w:rsidRDefault="009120E0" w:rsidP="009120E0">
      <w:pPr>
        <w:pStyle w:val="Listenabsatz"/>
        <w:numPr>
          <w:ilvl w:val="0"/>
          <w:numId w:val="26"/>
        </w:numPr>
        <w:jc w:val="both"/>
        <w:rPr>
          <w:rFonts w:ascii="Arial" w:hAnsi="Arial" w:cs="Arial"/>
          <w:sz w:val="24"/>
          <w:szCs w:val="24"/>
        </w:rPr>
      </w:pPr>
      <w:r>
        <w:rPr>
          <w:rFonts w:ascii="Arial" w:hAnsi="Arial" w:cs="Arial"/>
          <w:sz w:val="24"/>
          <w:szCs w:val="24"/>
        </w:rPr>
        <w:t>________________________________________________________</w:t>
      </w:r>
    </w:p>
    <w:p w14:paraId="3D559643" w14:textId="77777777" w:rsidR="009120E0" w:rsidRPr="00434517" w:rsidRDefault="009120E0" w:rsidP="009120E0">
      <w:pPr>
        <w:ind w:left="792"/>
        <w:jc w:val="both"/>
        <w:rPr>
          <w:rFonts w:ascii="Arial" w:hAnsi="Arial" w:cs="Arial"/>
          <w:sz w:val="24"/>
          <w:szCs w:val="24"/>
        </w:rPr>
      </w:pPr>
      <w:r w:rsidRPr="00434517">
        <w:rPr>
          <w:rFonts w:ascii="Arial" w:hAnsi="Arial" w:cs="Arial"/>
          <w:sz w:val="24"/>
          <w:szCs w:val="24"/>
        </w:rPr>
        <w:t xml:space="preserve"> </w:t>
      </w:r>
    </w:p>
    <w:p w14:paraId="17724E67" w14:textId="77777777" w:rsidR="009120E0" w:rsidRPr="00434517" w:rsidRDefault="009120E0" w:rsidP="009120E0">
      <w:pPr>
        <w:ind w:left="792"/>
        <w:jc w:val="both"/>
        <w:rPr>
          <w:rFonts w:ascii="Arial" w:hAnsi="Arial" w:cs="Arial"/>
          <w:sz w:val="24"/>
          <w:szCs w:val="24"/>
        </w:rPr>
      </w:pPr>
      <w:r w:rsidRPr="00434517">
        <w:rPr>
          <w:rFonts w:ascii="Arial" w:hAnsi="Arial" w:cs="Arial"/>
          <w:sz w:val="24"/>
          <w:szCs w:val="24"/>
        </w:rPr>
        <w:t>Bestellt am (</w:t>
      </w:r>
      <w:proofErr w:type="gramStart"/>
      <w:r w:rsidRPr="00434517">
        <w:rPr>
          <w:rFonts w:ascii="Arial" w:hAnsi="Arial" w:cs="Arial"/>
          <w:sz w:val="24"/>
          <w:szCs w:val="24"/>
        </w:rPr>
        <w:t>*)/</w:t>
      </w:r>
      <w:proofErr w:type="gramEnd"/>
      <w:r w:rsidRPr="00434517">
        <w:rPr>
          <w:rFonts w:ascii="Arial" w:hAnsi="Arial" w:cs="Arial"/>
          <w:sz w:val="24"/>
          <w:szCs w:val="24"/>
        </w:rPr>
        <w:t>erhalten am (*)</w:t>
      </w:r>
      <w:r>
        <w:rPr>
          <w:rFonts w:ascii="Arial" w:hAnsi="Arial" w:cs="Arial"/>
          <w:sz w:val="24"/>
          <w:szCs w:val="24"/>
        </w:rPr>
        <w:t xml:space="preserve"> ______________________________________</w:t>
      </w:r>
    </w:p>
    <w:p w14:paraId="17367287" w14:textId="77777777" w:rsidR="009120E0" w:rsidRPr="00434517" w:rsidRDefault="009120E0" w:rsidP="009120E0">
      <w:pPr>
        <w:ind w:left="792"/>
        <w:jc w:val="both"/>
        <w:rPr>
          <w:rFonts w:ascii="Arial" w:hAnsi="Arial" w:cs="Arial"/>
          <w:sz w:val="24"/>
          <w:szCs w:val="24"/>
        </w:rPr>
      </w:pPr>
      <w:r w:rsidRPr="00434517">
        <w:rPr>
          <w:rFonts w:ascii="Arial" w:hAnsi="Arial" w:cs="Arial"/>
          <w:sz w:val="24"/>
          <w:szCs w:val="24"/>
        </w:rPr>
        <w:t>Name des/der Verbraucher(s)</w:t>
      </w:r>
      <w:r>
        <w:rPr>
          <w:rFonts w:ascii="Arial" w:hAnsi="Arial" w:cs="Arial"/>
          <w:sz w:val="24"/>
          <w:szCs w:val="24"/>
        </w:rPr>
        <w:t>/Kunden</w:t>
      </w:r>
      <w:r w:rsidRPr="00434517">
        <w:rPr>
          <w:rFonts w:ascii="Arial" w:hAnsi="Arial" w:cs="Arial"/>
          <w:sz w:val="24"/>
          <w:szCs w:val="24"/>
        </w:rPr>
        <w:t xml:space="preserve"> </w:t>
      </w:r>
      <w:r>
        <w:rPr>
          <w:rFonts w:ascii="Arial" w:hAnsi="Arial" w:cs="Arial"/>
          <w:sz w:val="24"/>
          <w:szCs w:val="24"/>
        </w:rPr>
        <w:t>_______________________________</w:t>
      </w:r>
    </w:p>
    <w:p w14:paraId="1ED465DC" w14:textId="77777777" w:rsidR="009120E0" w:rsidRPr="00434517" w:rsidRDefault="009120E0" w:rsidP="009120E0">
      <w:pPr>
        <w:ind w:left="792"/>
        <w:jc w:val="both"/>
        <w:rPr>
          <w:rFonts w:ascii="Arial" w:hAnsi="Arial" w:cs="Arial"/>
          <w:sz w:val="24"/>
          <w:szCs w:val="24"/>
        </w:rPr>
      </w:pPr>
      <w:r w:rsidRPr="00434517">
        <w:rPr>
          <w:rFonts w:ascii="Arial" w:hAnsi="Arial" w:cs="Arial"/>
          <w:sz w:val="24"/>
          <w:szCs w:val="24"/>
        </w:rPr>
        <w:t>Anschrift des/der Verbraucher(s)</w:t>
      </w:r>
      <w:r>
        <w:rPr>
          <w:rFonts w:ascii="Arial" w:hAnsi="Arial" w:cs="Arial"/>
          <w:sz w:val="24"/>
          <w:szCs w:val="24"/>
        </w:rPr>
        <w:t>/Kunden _____________________________</w:t>
      </w:r>
    </w:p>
    <w:p w14:paraId="555460F8" w14:textId="77777777" w:rsidR="009120E0" w:rsidRDefault="009120E0" w:rsidP="009120E0">
      <w:pPr>
        <w:spacing w:after="0"/>
        <w:ind w:left="794"/>
        <w:jc w:val="both"/>
        <w:rPr>
          <w:rFonts w:ascii="Arial" w:hAnsi="Arial" w:cs="Arial"/>
          <w:sz w:val="24"/>
          <w:szCs w:val="24"/>
        </w:rPr>
      </w:pPr>
      <w:r w:rsidRPr="00434517">
        <w:rPr>
          <w:rFonts w:ascii="Arial" w:hAnsi="Arial" w:cs="Arial"/>
          <w:sz w:val="24"/>
          <w:szCs w:val="24"/>
        </w:rPr>
        <w:t>Unterschrift des/der Verbraucher(s)</w:t>
      </w:r>
      <w:r>
        <w:rPr>
          <w:rFonts w:ascii="Arial" w:hAnsi="Arial" w:cs="Arial"/>
          <w:sz w:val="24"/>
          <w:szCs w:val="24"/>
        </w:rPr>
        <w:t>/Kunden</w:t>
      </w:r>
      <w:r w:rsidRPr="00434517">
        <w:rPr>
          <w:rFonts w:ascii="Arial" w:hAnsi="Arial" w:cs="Arial"/>
          <w:sz w:val="24"/>
          <w:szCs w:val="24"/>
        </w:rPr>
        <w:t xml:space="preserve"> </w:t>
      </w:r>
      <w:r>
        <w:rPr>
          <w:rFonts w:ascii="Arial" w:hAnsi="Arial" w:cs="Arial"/>
          <w:sz w:val="24"/>
          <w:szCs w:val="24"/>
        </w:rPr>
        <w:t>___________________________</w:t>
      </w:r>
    </w:p>
    <w:p w14:paraId="2118DED7" w14:textId="77777777" w:rsidR="009120E0" w:rsidRPr="00FD7774" w:rsidRDefault="009120E0" w:rsidP="009120E0">
      <w:pPr>
        <w:ind w:left="792"/>
        <w:jc w:val="both"/>
        <w:rPr>
          <w:rFonts w:ascii="Arial" w:hAnsi="Arial" w:cs="Arial"/>
          <w:sz w:val="20"/>
          <w:szCs w:val="20"/>
        </w:rPr>
      </w:pPr>
      <w:r w:rsidRPr="00FD7774">
        <w:rPr>
          <w:rFonts w:ascii="Arial" w:hAnsi="Arial" w:cs="Arial"/>
          <w:sz w:val="20"/>
          <w:szCs w:val="20"/>
        </w:rPr>
        <w:t xml:space="preserve">(nur bei Mitteilung auf Papier) </w:t>
      </w:r>
    </w:p>
    <w:p w14:paraId="5229A24A" w14:textId="77777777" w:rsidR="009120E0" w:rsidRPr="00434517" w:rsidRDefault="009120E0" w:rsidP="009120E0">
      <w:pPr>
        <w:ind w:left="792"/>
        <w:jc w:val="both"/>
        <w:rPr>
          <w:rFonts w:ascii="Arial" w:hAnsi="Arial" w:cs="Arial"/>
          <w:sz w:val="24"/>
          <w:szCs w:val="24"/>
        </w:rPr>
      </w:pPr>
    </w:p>
    <w:p w14:paraId="2243D5F7" w14:textId="77777777" w:rsidR="009120E0" w:rsidRDefault="009120E0" w:rsidP="009120E0">
      <w:pPr>
        <w:ind w:left="792"/>
        <w:jc w:val="both"/>
        <w:rPr>
          <w:rFonts w:ascii="Arial" w:hAnsi="Arial" w:cs="Arial"/>
          <w:sz w:val="24"/>
          <w:szCs w:val="24"/>
        </w:rPr>
      </w:pPr>
      <w:r w:rsidRPr="00434517">
        <w:rPr>
          <w:rFonts w:ascii="Arial" w:hAnsi="Arial" w:cs="Arial"/>
          <w:sz w:val="24"/>
          <w:szCs w:val="24"/>
        </w:rPr>
        <w:t xml:space="preserve">Datum </w:t>
      </w:r>
      <w:r>
        <w:rPr>
          <w:rFonts w:ascii="Arial" w:hAnsi="Arial" w:cs="Arial"/>
          <w:sz w:val="24"/>
          <w:szCs w:val="24"/>
        </w:rPr>
        <w:t>_______________</w:t>
      </w:r>
    </w:p>
    <w:p w14:paraId="1F74197B" w14:textId="77777777" w:rsidR="009120E0" w:rsidRDefault="009120E0" w:rsidP="009120E0">
      <w:pPr>
        <w:ind w:left="792"/>
        <w:jc w:val="both"/>
        <w:rPr>
          <w:rFonts w:ascii="Arial" w:hAnsi="Arial" w:cs="Arial"/>
          <w:sz w:val="24"/>
          <w:szCs w:val="24"/>
        </w:rPr>
      </w:pPr>
    </w:p>
    <w:p w14:paraId="440258BA" w14:textId="77777777" w:rsidR="009120E0" w:rsidRPr="00434517" w:rsidRDefault="009120E0" w:rsidP="009120E0">
      <w:pPr>
        <w:ind w:left="792"/>
        <w:jc w:val="both"/>
        <w:rPr>
          <w:rFonts w:ascii="Arial" w:hAnsi="Arial" w:cs="Arial"/>
          <w:sz w:val="24"/>
          <w:szCs w:val="24"/>
        </w:rPr>
      </w:pPr>
      <w:r>
        <w:rPr>
          <w:rFonts w:ascii="Arial" w:hAnsi="Arial" w:cs="Arial"/>
          <w:sz w:val="24"/>
          <w:szCs w:val="24"/>
        </w:rPr>
        <w:t>(*) unzutreffendes streichen</w:t>
      </w:r>
    </w:p>
    <w:p w14:paraId="2912B7A1" w14:textId="77777777" w:rsidR="009120E0" w:rsidRPr="00D42B73" w:rsidRDefault="009120E0" w:rsidP="009120E0">
      <w:pPr>
        <w:jc w:val="both"/>
        <w:rPr>
          <w:rFonts w:ascii="Arial" w:hAnsi="Arial" w:cs="Arial"/>
        </w:rPr>
      </w:pPr>
    </w:p>
    <w:p w14:paraId="7BD9D142" w14:textId="77777777" w:rsidR="00620C10" w:rsidRPr="00D42B73" w:rsidRDefault="00620C10" w:rsidP="00620C10">
      <w:pPr>
        <w:jc w:val="both"/>
        <w:rPr>
          <w:rFonts w:ascii="Arial" w:hAnsi="Arial" w:cs="Arial"/>
        </w:rPr>
      </w:pPr>
    </w:p>
    <w:p w14:paraId="6E3DBE25" w14:textId="77777777" w:rsidR="00620C10" w:rsidRPr="00D42B73" w:rsidRDefault="00620C10" w:rsidP="00620C10">
      <w:pPr>
        <w:jc w:val="both"/>
        <w:rPr>
          <w:rFonts w:ascii="Arial" w:hAnsi="Arial" w:cs="Arial"/>
        </w:rPr>
      </w:pPr>
    </w:p>
    <w:p w14:paraId="366FB3CA" w14:textId="77777777" w:rsidR="009D34BD" w:rsidRDefault="009D34BD"/>
    <w:sectPr w:rsidR="009D34BD" w:rsidSect="005711B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49B6" w14:textId="77777777" w:rsidR="00D645D9" w:rsidRDefault="00D645D9" w:rsidP="00000F10">
      <w:pPr>
        <w:spacing w:after="0" w:line="240" w:lineRule="auto"/>
      </w:pPr>
      <w:r>
        <w:separator/>
      </w:r>
    </w:p>
  </w:endnote>
  <w:endnote w:type="continuationSeparator" w:id="0">
    <w:p w14:paraId="64138B7D" w14:textId="77777777" w:rsidR="00D645D9" w:rsidRDefault="00D645D9" w:rsidP="0000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CB8B" w14:textId="77777777" w:rsidR="00D645D9" w:rsidRDefault="00D645D9" w:rsidP="00000F10">
      <w:pPr>
        <w:spacing w:after="0" w:line="240" w:lineRule="auto"/>
      </w:pPr>
      <w:r>
        <w:separator/>
      </w:r>
    </w:p>
  </w:footnote>
  <w:footnote w:type="continuationSeparator" w:id="0">
    <w:p w14:paraId="43F5268B" w14:textId="77777777" w:rsidR="00D645D9" w:rsidRDefault="00D645D9" w:rsidP="00000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225"/>
    <w:multiLevelType w:val="hybridMultilevel"/>
    <w:tmpl w:val="93FCA04C"/>
    <w:lvl w:ilvl="0" w:tplc="DEBC8A70">
      <w:start w:val="1"/>
      <w:numFmt w:val="lowerRoman"/>
      <w:lvlText w:val="%1)"/>
      <w:lvlJc w:val="left"/>
      <w:pPr>
        <w:ind w:left="1512" w:hanging="720"/>
      </w:pPr>
      <w:rPr>
        <w:rFonts w:hint="default"/>
      </w:rPr>
    </w:lvl>
    <w:lvl w:ilvl="1" w:tplc="04070019" w:tentative="1">
      <w:start w:val="1"/>
      <w:numFmt w:val="lowerLetter"/>
      <w:lvlText w:val="%2."/>
      <w:lvlJc w:val="left"/>
      <w:pPr>
        <w:ind w:left="1872" w:hanging="360"/>
      </w:pPr>
    </w:lvl>
    <w:lvl w:ilvl="2" w:tplc="0407001B" w:tentative="1">
      <w:start w:val="1"/>
      <w:numFmt w:val="lowerRoman"/>
      <w:lvlText w:val="%3."/>
      <w:lvlJc w:val="right"/>
      <w:pPr>
        <w:ind w:left="2592" w:hanging="180"/>
      </w:pPr>
    </w:lvl>
    <w:lvl w:ilvl="3" w:tplc="0407000F" w:tentative="1">
      <w:start w:val="1"/>
      <w:numFmt w:val="decimal"/>
      <w:lvlText w:val="%4."/>
      <w:lvlJc w:val="left"/>
      <w:pPr>
        <w:ind w:left="3312" w:hanging="360"/>
      </w:pPr>
    </w:lvl>
    <w:lvl w:ilvl="4" w:tplc="04070019" w:tentative="1">
      <w:start w:val="1"/>
      <w:numFmt w:val="lowerLetter"/>
      <w:lvlText w:val="%5."/>
      <w:lvlJc w:val="left"/>
      <w:pPr>
        <w:ind w:left="4032" w:hanging="360"/>
      </w:pPr>
    </w:lvl>
    <w:lvl w:ilvl="5" w:tplc="0407001B" w:tentative="1">
      <w:start w:val="1"/>
      <w:numFmt w:val="lowerRoman"/>
      <w:lvlText w:val="%6."/>
      <w:lvlJc w:val="right"/>
      <w:pPr>
        <w:ind w:left="4752" w:hanging="180"/>
      </w:pPr>
    </w:lvl>
    <w:lvl w:ilvl="6" w:tplc="0407000F" w:tentative="1">
      <w:start w:val="1"/>
      <w:numFmt w:val="decimal"/>
      <w:lvlText w:val="%7."/>
      <w:lvlJc w:val="left"/>
      <w:pPr>
        <w:ind w:left="5472" w:hanging="360"/>
      </w:pPr>
    </w:lvl>
    <w:lvl w:ilvl="7" w:tplc="04070019" w:tentative="1">
      <w:start w:val="1"/>
      <w:numFmt w:val="lowerLetter"/>
      <w:lvlText w:val="%8."/>
      <w:lvlJc w:val="left"/>
      <w:pPr>
        <w:ind w:left="6192" w:hanging="360"/>
      </w:pPr>
    </w:lvl>
    <w:lvl w:ilvl="8" w:tplc="0407001B" w:tentative="1">
      <w:start w:val="1"/>
      <w:numFmt w:val="lowerRoman"/>
      <w:lvlText w:val="%9."/>
      <w:lvlJc w:val="right"/>
      <w:pPr>
        <w:ind w:left="6912" w:hanging="180"/>
      </w:pPr>
    </w:lvl>
  </w:abstractNum>
  <w:abstractNum w:abstractNumId="1" w15:restartNumberingAfterBreak="0">
    <w:nsid w:val="028B2FE0"/>
    <w:multiLevelType w:val="hybridMultilevel"/>
    <w:tmpl w:val="DB8060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87C406D"/>
    <w:multiLevelType w:val="hybridMultilevel"/>
    <w:tmpl w:val="511E5032"/>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CED227B"/>
    <w:multiLevelType w:val="multilevel"/>
    <w:tmpl w:val="23AAB2F4"/>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111F3"/>
    <w:multiLevelType w:val="multilevel"/>
    <w:tmpl w:val="7DE2E55A"/>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87F5A"/>
    <w:multiLevelType w:val="hybridMultilevel"/>
    <w:tmpl w:val="511E5032"/>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075422"/>
    <w:multiLevelType w:val="multilevel"/>
    <w:tmpl w:val="D14604D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6B1036"/>
    <w:multiLevelType w:val="multilevel"/>
    <w:tmpl w:val="5BBEE900"/>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477D2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2465D"/>
    <w:multiLevelType w:val="multilevel"/>
    <w:tmpl w:val="4D54161C"/>
    <w:lvl w:ilvl="0">
      <w:start w:val="3"/>
      <w:numFmt w:val="decimal"/>
      <w:lvlText w:val="%1."/>
      <w:lvlJc w:val="left"/>
      <w:pPr>
        <w:ind w:left="408" w:hanging="408"/>
      </w:pPr>
      <w:rPr>
        <w:rFonts w:hint="default"/>
      </w:rPr>
    </w:lvl>
    <w:lvl w:ilvl="1">
      <w:start w:val="1"/>
      <w:numFmt w:val="decimal"/>
      <w:lvlText w:val="%1.%2."/>
      <w:lvlJc w:val="left"/>
      <w:pPr>
        <w:ind w:left="1508" w:hanging="72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104" w:hanging="1800"/>
      </w:pPr>
      <w:rPr>
        <w:rFonts w:hint="default"/>
      </w:rPr>
    </w:lvl>
  </w:abstractNum>
  <w:abstractNum w:abstractNumId="10" w15:restartNumberingAfterBreak="0">
    <w:nsid w:val="26ED0F5F"/>
    <w:multiLevelType w:val="hybridMultilevel"/>
    <w:tmpl w:val="EE609FB8"/>
    <w:lvl w:ilvl="0" w:tplc="B10CA30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70A65DC"/>
    <w:multiLevelType w:val="multilevel"/>
    <w:tmpl w:val="D20256C8"/>
    <w:lvl w:ilvl="0">
      <w:start w:val="1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763B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7833EE"/>
    <w:multiLevelType w:val="hybridMultilevel"/>
    <w:tmpl w:val="C4EC4878"/>
    <w:lvl w:ilvl="0" w:tplc="0C070001">
      <w:start w:val="1"/>
      <w:numFmt w:val="bullet"/>
      <w:lvlText w:val=""/>
      <w:lvlJc w:val="left"/>
      <w:pPr>
        <w:ind w:left="1512" w:hanging="360"/>
      </w:pPr>
      <w:rPr>
        <w:rFonts w:ascii="Symbol" w:hAnsi="Symbol" w:hint="default"/>
      </w:rPr>
    </w:lvl>
    <w:lvl w:ilvl="1" w:tplc="0C070003" w:tentative="1">
      <w:start w:val="1"/>
      <w:numFmt w:val="bullet"/>
      <w:lvlText w:val="o"/>
      <w:lvlJc w:val="left"/>
      <w:pPr>
        <w:ind w:left="2232" w:hanging="360"/>
      </w:pPr>
      <w:rPr>
        <w:rFonts w:ascii="Courier New" w:hAnsi="Courier New" w:cs="Courier New" w:hint="default"/>
      </w:rPr>
    </w:lvl>
    <w:lvl w:ilvl="2" w:tplc="0C070005" w:tentative="1">
      <w:start w:val="1"/>
      <w:numFmt w:val="bullet"/>
      <w:lvlText w:val=""/>
      <w:lvlJc w:val="left"/>
      <w:pPr>
        <w:ind w:left="2952" w:hanging="360"/>
      </w:pPr>
      <w:rPr>
        <w:rFonts w:ascii="Wingdings" w:hAnsi="Wingdings" w:hint="default"/>
      </w:rPr>
    </w:lvl>
    <w:lvl w:ilvl="3" w:tplc="0C070001" w:tentative="1">
      <w:start w:val="1"/>
      <w:numFmt w:val="bullet"/>
      <w:lvlText w:val=""/>
      <w:lvlJc w:val="left"/>
      <w:pPr>
        <w:ind w:left="3672" w:hanging="360"/>
      </w:pPr>
      <w:rPr>
        <w:rFonts w:ascii="Symbol" w:hAnsi="Symbol" w:hint="default"/>
      </w:rPr>
    </w:lvl>
    <w:lvl w:ilvl="4" w:tplc="0C070003" w:tentative="1">
      <w:start w:val="1"/>
      <w:numFmt w:val="bullet"/>
      <w:lvlText w:val="o"/>
      <w:lvlJc w:val="left"/>
      <w:pPr>
        <w:ind w:left="4392" w:hanging="360"/>
      </w:pPr>
      <w:rPr>
        <w:rFonts w:ascii="Courier New" w:hAnsi="Courier New" w:cs="Courier New" w:hint="default"/>
      </w:rPr>
    </w:lvl>
    <w:lvl w:ilvl="5" w:tplc="0C070005" w:tentative="1">
      <w:start w:val="1"/>
      <w:numFmt w:val="bullet"/>
      <w:lvlText w:val=""/>
      <w:lvlJc w:val="left"/>
      <w:pPr>
        <w:ind w:left="5112" w:hanging="360"/>
      </w:pPr>
      <w:rPr>
        <w:rFonts w:ascii="Wingdings" w:hAnsi="Wingdings" w:hint="default"/>
      </w:rPr>
    </w:lvl>
    <w:lvl w:ilvl="6" w:tplc="0C070001" w:tentative="1">
      <w:start w:val="1"/>
      <w:numFmt w:val="bullet"/>
      <w:lvlText w:val=""/>
      <w:lvlJc w:val="left"/>
      <w:pPr>
        <w:ind w:left="5832" w:hanging="360"/>
      </w:pPr>
      <w:rPr>
        <w:rFonts w:ascii="Symbol" w:hAnsi="Symbol" w:hint="default"/>
      </w:rPr>
    </w:lvl>
    <w:lvl w:ilvl="7" w:tplc="0C070003" w:tentative="1">
      <w:start w:val="1"/>
      <w:numFmt w:val="bullet"/>
      <w:lvlText w:val="o"/>
      <w:lvlJc w:val="left"/>
      <w:pPr>
        <w:ind w:left="6552" w:hanging="360"/>
      </w:pPr>
      <w:rPr>
        <w:rFonts w:ascii="Courier New" w:hAnsi="Courier New" w:cs="Courier New" w:hint="default"/>
      </w:rPr>
    </w:lvl>
    <w:lvl w:ilvl="8" w:tplc="0C070005" w:tentative="1">
      <w:start w:val="1"/>
      <w:numFmt w:val="bullet"/>
      <w:lvlText w:val=""/>
      <w:lvlJc w:val="left"/>
      <w:pPr>
        <w:ind w:left="7272" w:hanging="360"/>
      </w:pPr>
      <w:rPr>
        <w:rFonts w:ascii="Wingdings" w:hAnsi="Wingdings" w:hint="default"/>
      </w:rPr>
    </w:lvl>
  </w:abstractNum>
  <w:abstractNum w:abstractNumId="14" w15:restartNumberingAfterBreak="0">
    <w:nsid w:val="28C82FFB"/>
    <w:multiLevelType w:val="hybridMultilevel"/>
    <w:tmpl w:val="B2EE02D6"/>
    <w:lvl w:ilvl="0" w:tplc="3280AE84">
      <w:start w:val="5"/>
      <w:numFmt w:val="bullet"/>
      <w:lvlText w:val="-"/>
      <w:lvlJc w:val="left"/>
      <w:pPr>
        <w:ind w:left="1152" w:hanging="360"/>
      </w:pPr>
      <w:rPr>
        <w:rFonts w:ascii="Arial" w:eastAsia="Calibri" w:hAnsi="Arial" w:cs="Aria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15" w15:restartNumberingAfterBreak="0">
    <w:nsid w:val="2C2530D5"/>
    <w:multiLevelType w:val="multilevel"/>
    <w:tmpl w:val="42866F82"/>
    <w:lvl w:ilvl="0">
      <w:start w:val="11"/>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4605C1"/>
    <w:multiLevelType w:val="multilevel"/>
    <w:tmpl w:val="FBFC8C1C"/>
    <w:lvl w:ilvl="0">
      <w:start w:val="1"/>
      <w:numFmt w:val="decimal"/>
      <w:pStyle w:val="Neue3"/>
      <w:lvlText w:val="%1."/>
      <w:lvlJc w:val="left"/>
      <w:pPr>
        <w:ind w:left="360" w:hanging="360"/>
      </w:pPr>
      <w:rPr>
        <w:b/>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B271B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B92C0A"/>
    <w:multiLevelType w:val="hybridMultilevel"/>
    <w:tmpl w:val="ECCE2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9C0051"/>
    <w:multiLevelType w:val="hybridMultilevel"/>
    <w:tmpl w:val="DA3CDAD0"/>
    <w:lvl w:ilvl="0" w:tplc="198C98A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4FF5027"/>
    <w:multiLevelType w:val="multilevel"/>
    <w:tmpl w:val="51C8D52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C917D2"/>
    <w:multiLevelType w:val="hybridMultilevel"/>
    <w:tmpl w:val="ECCE2774"/>
    <w:lvl w:ilvl="0" w:tplc="1570AC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8CF0DFA"/>
    <w:multiLevelType w:val="hybridMultilevel"/>
    <w:tmpl w:val="511E5032"/>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9B46FB9"/>
    <w:multiLevelType w:val="hybridMultilevel"/>
    <w:tmpl w:val="8C007F30"/>
    <w:lvl w:ilvl="0" w:tplc="04070013">
      <w:start w:val="1"/>
      <w:numFmt w:val="upperRoman"/>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E06047B"/>
    <w:multiLevelType w:val="multilevel"/>
    <w:tmpl w:val="09BA7BA0"/>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5A05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9374734">
    <w:abstractNumId w:val="2"/>
  </w:num>
  <w:num w:numId="2" w16cid:durableId="1835022903">
    <w:abstractNumId w:val="21"/>
  </w:num>
  <w:num w:numId="3" w16cid:durableId="1248492383">
    <w:abstractNumId w:val="23"/>
  </w:num>
  <w:num w:numId="4" w16cid:durableId="1789275669">
    <w:abstractNumId w:val="22"/>
  </w:num>
  <w:num w:numId="5" w16cid:durableId="1601720794">
    <w:abstractNumId w:val="10"/>
  </w:num>
  <w:num w:numId="6" w16cid:durableId="170343895">
    <w:abstractNumId w:val="12"/>
  </w:num>
  <w:num w:numId="7" w16cid:durableId="2068257535">
    <w:abstractNumId w:val="16"/>
  </w:num>
  <w:num w:numId="8" w16cid:durableId="1639336104">
    <w:abstractNumId w:val="14"/>
  </w:num>
  <w:num w:numId="9" w16cid:durableId="1051002801">
    <w:abstractNumId w:val="9"/>
  </w:num>
  <w:num w:numId="10" w16cid:durableId="232005354">
    <w:abstractNumId w:val="8"/>
  </w:num>
  <w:num w:numId="11" w16cid:durableId="95223818">
    <w:abstractNumId w:val="6"/>
  </w:num>
  <w:num w:numId="12" w16cid:durableId="1518933038">
    <w:abstractNumId w:val="20"/>
  </w:num>
  <w:num w:numId="13" w16cid:durableId="29689840">
    <w:abstractNumId w:val="5"/>
  </w:num>
  <w:num w:numId="14" w16cid:durableId="164057766">
    <w:abstractNumId w:val="1"/>
  </w:num>
  <w:num w:numId="15" w16cid:durableId="72094038">
    <w:abstractNumId w:val="0"/>
  </w:num>
  <w:num w:numId="16" w16cid:durableId="1302350505">
    <w:abstractNumId w:val="24"/>
  </w:num>
  <w:num w:numId="17" w16cid:durableId="163471781">
    <w:abstractNumId w:val="19"/>
  </w:num>
  <w:num w:numId="18" w16cid:durableId="826363420">
    <w:abstractNumId w:val="7"/>
  </w:num>
  <w:num w:numId="19" w16cid:durableId="687023768">
    <w:abstractNumId w:val="18"/>
  </w:num>
  <w:num w:numId="20" w16cid:durableId="1946644826">
    <w:abstractNumId w:val="3"/>
  </w:num>
  <w:num w:numId="21" w16cid:durableId="587813622">
    <w:abstractNumId w:val="4"/>
  </w:num>
  <w:num w:numId="22" w16cid:durableId="1603410999">
    <w:abstractNumId w:val="11"/>
  </w:num>
  <w:num w:numId="23" w16cid:durableId="511261394">
    <w:abstractNumId w:val="15"/>
  </w:num>
  <w:num w:numId="24" w16cid:durableId="802309214">
    <w:abstractNumId w:val="25"/>
  </w:num>
  <w:num w:numId="25" w16cid:durableId="235282772">
    <w:abstractNumId w:val="17"/>
  </w:num>
  <w:num w:numId="26" w16cid:durableId="391387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BD"/>
    <w:rsid w:val="00000F10"/>
    <w:rsid w:val="000062E8"/>
    <w:rsid w:val="00052DB8"/>
    <w:rsid w:val="000552E5"/>
    <w:rsid w:val="0006536F"/>
    <w:rsid w:val="0007519B"/>
    <w:rsid w:val="00077F1F"/>
    <w:rsid w:val="000E3532"/>
    <w:rsid w:val="001249CB"/>
    <w:rsid w:val="00132438"/>
    <w:rsid w:val="001373D3"/>
    <w:rsid w:val="001439EB"/>
    <w:rsid w:val="00166AC6"/>
    <w:rsid w:val="0017204A"/>
    <w:rsid w:val="0018144D"/>
    <w:rsid w:val="0019652B"/>
    <w:rsid w:val="001D26C6"/>
    <w:rsid w:val="00224C0D"/>
    <w:rsid w:val="00225756"/>
    <w:rsid w:val="00227E43"/>
    <w:rsid w:val="00276623"/>
    <w:rsid w:val="00293607"/>
    <w:rsid w:val="002A2838"/>
    <w:rsid w:val="002D3B73"/>
    <w:rsid w:val="002D650A"/>
    <w:rsid w:val="0035632A"/>
    <w:rsid w:val="003B490D"/>
    <w:rsid w:val="003C1448"/>
    <w:rsid w:val="003C33FB"/>
    <w:rsid w:val="00404EF8"/>
    <w:rsid w:val="00423EA4"/>
    <w:rsid w:val="00434517"/>
    <w:rsid w:val="00441CDC"/>
    <w:rsid w:val="00464908"/>
    <w:rsid w:val="00486509"/>
    <w:rsid w:val="004A7F31"/>
    <w:rsid w:val="004D0768"/>
    <w:rsid w:val="004F415F"/>
    <w:rsid w:val="00520D4A"/>
    <w:rsid w:val="00533CB6"/>
    <w:rsid w:val="0056313B"/>
    <w:rsid w:val="005711B9"/>
    <w:rsid w:val="005948A5"/>
    <w:rsid w:val="006173DF"/>
    <w:rsid w:val="00620C10"/>
    <w:rsid w:val="00622872"/>
    <w:rsid w:val="00632BC2"/>
    <w:rsid w:val="00644F6F"/>
    <w:rsid w:val="006D2A54"/>
    <w:rsid w:val="00747FBB"/>
    <w:rsid w:val="00755FDF"/>
    <w:rsid w:val="0076021B"/>
    <w:rsid w:val="00783F23"/>
    <w:rsid w:val="007B1294"/>
    <w:rsid w:val="00805BCE"/>
    <w:rsid w:val="00845C22"/>
    <w:rsid w:val="008501DF"/>
    <w:rsid w:val="008B495C"/>
    <w:rsid w:val="008B661A"/>
    <w:rsid w:val="008E4723"/>
    <w:rsid w:val="008F7268"/>
    <w:rsid w:val="00905BD8"/>
    <w:rsid w:val="009078E7"/>
    <w:rsid w:val="009120E0"/>
    <w:rsid w:val="009435F0"/>
    <w:rsid w:val="009836BF"/>
    <w:rsid w:val="009901EE"/>
    <w:rsid w:val="009B24A8"/>
    <w:rsid w:val="009D34BD"/>
    <w:rsid w:val="009E7146"/>
    <w:rsid w:val="009F4B21"/>
    <w:rsid w:val="00A06A36"/>
    <w:rsid w:val="00A205CE"/>
    <w:rsid w:val="00A273E1"/>
    <w:rsid w:val="00A52D1E"/>
    <w:rsid w:val="00A6613D"/>
    <w:rsid w:val="00AB159B"/>
    <w:rsid w:val="00AC125A"/>
    <w:rsid w:val="00AC527F"/>
    <w:rsid w:val="00AC5DB5"/>
    <w:rsid w:val="00AF1F47"/>
    <w:rsid w:val="00B0052A"/>
    <w:rsid w:val="00B14710"/>
    <w:rsid w:val="00B14BFE"/>
    <w:rsid w:val="00B36EFB"/>
    <w:rsid w:val="00B41DD5"/>
    <w:rsid w:val="00B47DE8"/>
    <w:rsid w:val="00BA0986"/>
    <w:rsid w:val="00BB4AE4"/>
    <w:rsid w:val="00BD4247"/>
    <w:rsid w:val="00BD61E0"/>
    <w:rsid w:val="00BF1361"/>
    <w:rsid w:val="00BF46AD"/>
    <w:rsid w:val="00C37842"/>
    <w:rsid w:val="00C720D3"/>
    <w:rsid w:val="00C9033A"/>
    <w:rsid w:val="00C957C4"/>
    <w:rsid w:val="00CF4056"/>
    <w:rsid w:val="00D355A4"/>
    <w:rsid w:val="00D565DA"/>
    <w:rsid w:val="00D61713"/>
    <w:rsid w:val="00D645D9"/>
    <w:rsid w:val="00D65F48"/>
    <w:rsid w:val="00D95EB5"/>
    <w:rsid w:val="00DE4357"/>
    <w:rsid w:val="00DF0B87"/>
    <w:rsid w:val="00DF5B14"/>
    <w:rsid w:val="00E023CD"/>
    <w:rsid w:val="00E72796"/>
    <w:rsid w:val="00E97F2A"/>
    <w:rsid w:val="00EC2276"/>
    <w:rsid w:val="00EF49D2"/>
    <w:rsid w:val="00F30496"/>
    <w:rsid w:val="00F51174"/>
    <w:rsid w:val="00F708B7"/>
    <w:rsid w:val="00FD2457"/>
    <w:rsid w:val="00FD38C9"/>
    <w:rsid w:val="00FD6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890C"/>
  <w15:chartTrackingRefBased/>
  <w15:docId w15:val="{F5281AD3-79D3-461D-87FC-8E0C129D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D34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4649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D34B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ipp">
    <w:name w:val="tipp"/>
    <w:basedOn w:val="Standard"/>
    <w:rsid w:val="009D34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D34BD"/>
    <w:rPr>
      <w:color w:val="0000FF"/>
      <w:u w:val="single"/>
    </w:rPr>
  </w:style>
  <w:style w:type="character" w:styleId="Fett">
    <w:name w:val="Strong"/>
    <w:basedOn w:val="Absatz-Standardschriftart"/>
    <w:uiPriority w:val="22"/>
    <w:qFormat/>
    <w:rsid w:val="009D34BD"/>
    <w:rPr>
      <w:b/>
      <w:bCs/>
    </w:rPr>
  </w:style>
  <w:style w:type="character" w:customStyle="1" w:styleId="berschrift1Zchn">
    <w:name w:val="Überschrift 1 Zchn"/>
    <w:basedOn w:val="Absatz-Standardschriftart"/>
    <w:link w:val="berschrift1"/>
    <w:uiPriority w:val="9"/>
    <w:rsid w:val="009D34BD"/>
    <w:rPr>
      <w:rFonts w:ascii="Times New Roman" w:eastAsia="Times New Roman" w:hAnsi="Times New Roman" w:cs="Times New Roman"/>
      <w:b/>
      <w:bCs/>
      <w:kern w:val="36"/>
      <w:sz w:val="48"/>
      <w:szCs w:val="48"/>
      <w:lang w:eastAsia="de-DE"/>
    </w:rPr>
  </w:style>
  <w:style w:type="paragraph" w:customStyle="1" w:styleId="achtung">
    <w:name w:val="achtung"/>
    <w:basedOn w:val="Standard"/>
    <w:rsid w:val="009D34B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000F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0F10"/>
  </w:style>
  <w:style w:type="paragraph" w:styleId="Fuzeile">
    <w:name w:val="footer"/>
    <w:basedOn w:val="Standard"/>
    <w:link w:val="FuzeileZchn"/>
    <w:uiPriority w:val="99"/>
    <w:unhideWhenUsed/>
    <w:rsid w:val="00000F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0F10"/>
  </w:style>
  <w:style w:type="paragraph" w:styleId="Listenabsatz">
    <w:name w:val="List Paragraph"/>
    <w:basedOn w:val="Standard"/>
    <w:uiPriority w:val="34"/>
    <w:qFormat/>
    <w:rsid w:val="00464908"/>
    <w:pPr>
      <w:spacing w:after="0" w:line="276" w:lineRule="auto"/>
      <w:ind w:left="708"/>
    </w:pPr>
    <w:rPr>
      <w:rFonts w:ascii="Times New Roman" w:eastAsia="Calibri" w:hAnsi="Times New Roman" w:cs="Times New Roman"/>
      <w:lang w:val="de-AT"/>
    </w:rPr>
  </w:style>
  <w:style w:type="paragraph" w:styleId="Funotentext">
    <w:name w:val="footnote text"/>
    <w:basedOn w:val="Standard"/>
    <w:link w:val="FunotentextZchn"/>
    <w:uiPriority w:val="99"/>
    <w:unhideWhenUsed/>
    <w:rsid w:val="00464908"/>
    <w:pPr>
      <w:spacing w:after="0" w:line="276" w:lineRule="auto"/>
    </w:pPr>
    <w:rPr>
      <w:rFonts w:ascii="Times New Roman" w:eastAsia="Calibri" w:hAnsi="Times New Roman" w:cs="Times New Roman"/>
      <w:sz w:val="20"/>
      <w:szCs w:val="20"/>
      <w:lang w:val="de-AT"/>
    </w:rPr>
  </w:style>
  <w:style w:type="character" w:customStyle="1" w:styleId="FunotentextZchn">
    <w:name w:val="Fußnotentext Zchn"/>
    <w:basedOn w:val="Absatz-Standardschriftart"/>
    <w:link w:val="Funotentext"/>
    <w:uiPriority w:val="99"/>
    <w:rsid w:val="00464908"/>
    <w:rPr>
      <w:rFonts w:ascii="Times New Roman" w:eastAsia="Calibri" w:hAnsi="Times New Roman" w:cs="Times New Roman"/>
      <w:sz w:val="20"/>
      <w:szCs w:val="20"/>
      <w:lang w:val="de-AT"/>
    </w:rPr>
  </w:style>
  <w:style w:type="character" w:styleId="Funotenzeichen">
    <w:name w:val="footnote reference"/>
    <w:uiPriority w:val="99"/>
    <w:semiHidden/>
    <w:unhideWhenUsed/>
    <w:rsid w:val="00464908"/>
    <w:rPr>
      <w:vertAlign w:val="superscript"/>
    </w:rPr>
  </w:style>
  <w:style w:type="paragraph" w:customStyle="1" w:styleId="Neue3">
    <w:name w:val="Neue Ü 3"/>
    <w:basedOn w:val="berschrift3"/>
    <w:qFormat/>
    <w:rsid w:val="00464908"/>
    <w:pPr>
      <w:keepLines w:val="0"/>
      <w:numPr>
        <w:numId w:val="7"/>
      </w:numPr>
      <w:spacing w:before="240" w:after="60" w:line="276" w:lineRule="auto"/>
      <w:ind w:left="720"/>
    </w:pPr>
    <w:rPr>
      <w:rFonts w:ascii="Calibri Light" w:eastAsia="Times New Roman" w:hAnsi="Calibri Light" w:cs="Times New Roman"/>
      <w:b/>
      <w:bCs/>
      <w:color w:val="auto"/>
      <w:sz w:val="26"/>
      <w:szCs w:val="26"/>
      <w:lang w:val="de-AT"/>
    </w:rPr>
  </w:style>
  <w:style w:type="character" w:customStyle="1" w:styleId="berschrift3Zchn">
    <w:name w:val="Überschrift 3 Zchn"/>
    <w:basedOn w:val="Absatz-Standardschriftart"/>
    <w:link w:val="berschrift3"/>
    <w:uiPriority w:val="9"/>
    <w:semiHidden/>
    <w:rsid w:val="00464908"/>
    <w:rPr>
      <w:rFonts w:asciiTheme="majorHAnsi" w:eastAsiaTheme="majorEastAsia" w:hAnsiTheme="majorHAnsi" w:cstheme="majorBidi"/>
      <w:color w:val="1F3763" w:themeColor="accent1" w:themeShade="7F"/>
      <w:sz w:val="24"/>
      <w:szCs w:val="24"/>
    </w:rPr>
  </w:style>
  <w:style w:type="character" w:styleId="NichtaufgelsteErwhnung">
    <w:name w:val="Unresolved Mention"/>
    <w:basedOn w:val="Absatz-Standardschriftart"/>
    <w:uiPriority w:val="99"/>
    <w:semiHidden/>
    <w:unhideWhenUsed/>
    <w:rsid w:val="00A52D1E"/>
    <w:rPr>
      <w:color w:val="605E5C"/>
      <w:shd w:val="clear" w:color="auto" w:fill="E1DFDD"/>
    </w:rPr>
  </w:style>
  <w:style w:type="paragraph" w:customStyle="1" w:styleId="font8">
    <w:name w:val="font8"/>
    <w:basedOn w:val="Standard"/>
    <w:rsid w:val="00E023CD"/>
    <w:pPr>
      <w:spacing w:before="100" w:beforeAutospacing="1" w:after="100" w:afterAutospacing="1" w:line="240" w:lineRule="auto"/>
    </w:pPr>
    <w:rPr>
      <w:rFonts w:ascii="Calibri" w:hAnsi="Calibri" w:cs="Calibri"/>
      <w:lang w:eastAsia="de-DE"/>
    </w:rPr>
  </w:style>
  <w:style w:type="character" w:styleId="Kommentarzeichen">
    <w:name w:val="annotation reference"/>
    <w:basedOn w:val="Absatz-Standardschriftart"/>
    <w:uiPriority w:val="99"/>
    <w:semiHidden/>
    <w:unhideWhenUsed/>
    <w:rsid w:val="008E4723"/>
    <w:rPr>
      <w:sz w:val="16"/>
      <w:szCs w:val="16"/>
    </w:rPr>
  </w:style>
  <w:style w:type="paragraph" w:styleId="Kommentartext">
    <w:name w:val="annotation text"/>
    <w:basedOn w:val="Standard"/>
    <w:link w:val="KommentartextZchn"/>
    <w:uiPriority w:val="99"/>
    <w:unhideWhenUsed/>
    <w:rsid w:val="008E4723"/>
    <w:pPr>
      <w:spacing w:line="240" w:lineRule="auto"/>
    </w:pPr>
    <w:rPr>
      <w:sz w:val="20"/>
      <w:szCs w:val="20"/>
    </w:rPr>
  </w:style>
  <w:style w:type="character" w:customStyle="1" w:styleId="KommentartextZchn">
    <w:name w:val="Kommentartext Zchn"/>
    <w:basedOn w:val="Absatz-Standardschriftart"/>
    <w:link w:val="Kommentartext"/>
    <w:uiPriority w:val="99"/>
    <w:rsid w:val="008E4723"/>
    <w:rPr>
      <w:sz w:val="20"/>
      <w:szCs w:val="20"/>
    </w:rPr>
  </w:style>
  <w:style w:type="character" w:customStyle="1" w:styleId="word">
    <w:name w:val="word"/>
    <w:basedOn w:val="Absatz-Standardschriftart"/>
    <w:rsid w:val="004A7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3793">
      <w:bodyDiv w:val="1"/>
      <w:marLeft w:val="0"/>
      <w:marRight w:val="0"/>
      <w:marTop w:val="0"/>
      <w:marBottom w:val="0"/>
      <w:divBdr>
        <w:top w:val="none" w:sz="0" w:space="0" w:color="auto"/>
        <w:left w:val="none" w:sz="0" w:space="0" w:color="auto"/>
        <w:bottom w:val="none" w:sz="0" w:space="0" w:color="auto"/>
        <w:right w:val="none" w:sz="0" w:space="0" w:color="auto"/>
      </w:divBdr>
    </w:div>
    <w:div w:id="430976768">
      <w:bodyDiv w:val="1"/>
      <w:marLeft w:val="0"/>
      <w:marRight w:val="0"/>
      <w:marTop w:val="0"/>
      <w:marBottom w:val="0"/>
      <w:divBdr>
        <w:top w:val="none" w:sz="0" w:space="0" w:color="auto"/>
        <w:left w:val="none" w:sz="0" w:space="0" w:color="auto"/>
        <w:bottom w:val="none" w:sz="0" w:space="0" w:color="auto"/>
        <w:right w:val="none" w:sz="0" w:space="0" w:color="auto"/>
      </w:divBdr>
    </w:div>
    <w:div w:id="624388083">
      <w:bodyDiv w:val="1"/>
      <w:marLeft w:val="0"/>
      <w:marRight w:val="0"/>
      <w:marTop w:val="0"/>
      <w:marBottom w:val="0"/>
      <w:divBdr>
        <w:top w:val="none" w:sz="0" w:space="0" w:color="auto"/>
        <w:left w:val="none" w:sz="0" w:space="0" w:color="auto"/>
        <w:bottom w:val="none" w:sz="0" w:space="0" w:color="auto"/>
        <w:right w:val="none" w:sz="0" w:space="0" w:color="auto"/>
      </w:divBdr>
    </w:div>
    <w:div w:id="1322079786">
      <w:bodyDiv w:val="1"/>
      <w:marLeft w:val="0"/>
      <w:marRight w:val="0"/>
      <w:marTop w:val="0"/>
      <w:marBottom w:val="0"/>
      <w:divBdr>
        <w:top w:val="none" w:sz="0" w:space="0" w:color="auto"/>
        <w:left w:val="none" w:sz="0" w:space="0" w:color="auto"/>
        <w:bottom w:val="none" w:sz="0" w:space="0" w:color="auto"/>
        <w:right w:val="none" w:sz="0" w:space="0" w:color="auto"/>
      </w:divBdr>
    </w:div>
    <w:div w:id="1551041066">
      <w:bodyDiv w:val="1"/>
      <w:marLeft w:val="0"/>
      <w:marRight w:val="0"/>
      <w:marTop w:val="0"/>
      <w:marBottom w:val="0"/>
      <w:divBdr>
        <w:top w:val="none" w:sz="0" w:space="0" w:color="auto"/>
        <w:left w:val="none" w:sz="0" w:space="0" w:color="auto"/>
        <w:bottom w:val="none" w:sz="0" w:space="0" w:color="auto"/>
        <w:right w:val="none" w:sz="0" w:space="0" w:color="auto"/>
      </w:divBdr>
    </w:div>
    <w:div w:id="213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39255615">
          <w:marLeft w:val="0"/>
          <w:marRight w:val="0"/>
          <w:marTop w:val="0"/>
          <w:marBottom w:val="0"/>
          <w:divBdr>
            <w:top w:val="none" w:sz="0" w:space="0" w:color="auto"/>
            <w:left w:val="none" w:sz="0" w:space="0" w:color="auto"/>
            <w:bottom w:val="none" w:sz="0" w:space="0" w:color="auto"/>
            <w:right w:val="none" w:sz="0" w:space="0" w:color="auto"/>
          </w:divBdr>
        </w:div>
        <w:div w:id="86385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odr" TargetMode="External"/><Relationship Id="rId3" Type="http://schemas.openxmlformats.org/officeDocument/2006/relationships/settings" Target="settings.xml"/><Relationship Id="rId7" Type="http://schemas.openxmlformats.org/officeDocument/2006/relationships/hyperlink" Target="https://www.ombudsstell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2249</Words>
  <Characters>14174</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Weißengruber</dc:creator>
  <cp:keywords/>
  <dc:description/>
  <cp:lastModifiedBy>Natural Sources Trading GmbH</cp:lastModifiedBy>
  <cp:revision>5</cp:revision>
  <cp:lastPrinted>2025-10-19T08:54:00Z</cp:lastPrinted>
  <dcterms:created xsi:type="dcterms:W3CDTF">2025-10-19T08:20:00Z</dcterms:created>
  <dcterms:modified xsi:type="dcterms:W3CDTF">2025-10-19T08:55:00Z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064e6be1-07a8-4929-a70d-2414ddf1cedf</vt:lpwstr>
  </property>
  <property fmtid="{D5CDD505-2E9C-101B-9397-08002B2CF9AE}" pid="3" name="AonClassification">
    <vt:lpwstr>ADC_class_200</vt:lpwstr>
  </property>
</Properties>
</file>